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B4" w:rsidRDefault="008A06B4" w:rsidP="008A06B4">
      <w:pPr>
        <w:rPr>
          <w:rFonts w:cs="Sultan bold" w:hint="cs"/>
          <w:sz w:val="18"/>
          <w:szCs w:val="18"/>
          <w:rtl/>
          <w:lang w:bidi="ar-EG"/>
        </w:rPr>
      </w:pPr>
      <w:bookmarkStart w:id="0" w:name="_GoBack"/>
      <w:bookmarkEnd w:id="0"/>
      <w:r w:rsidRPr="00C771A3">
        <w:rPr>
          <w:noProof/>
          <w:sz w:val="12"/>
          <w:szCs w:val="12"/>
        </w:rPr>
        <w:drawing>
          <wp:anchor distT="0" distB="0" distL="114300" distR="114300" simplePos="0" relativeHeight="251658240" behindDoc="0" locked="0" layoutInCell="1" allowOverlap="1" wp14:anchorId="59C0AEBA" wp14:editId="4FFBEF8F">
            <wp:simplePos x="0" y="0"/>
            <wp:positionH relativeFrom="column">
              <wp:posOffset>4500245</wp:posOffset>
            </wp:positionH>
            <wp:positionV relativeFrom="paragraph">
              <wp:posOffset>-666750</wp:posOffset>
            </wp:positionV>
            <wp:extent cx="1004570" cy="1009650"/>
            <wp:effectExtent l="0" t="0" r="0" b="0"/>
            <wp:wrapNone/>
            <wp:docPr id="1" name="صورة 1" descr="Description: Description: 41813_129977020025_31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Description: 41813_129977020025_3191_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6B4" w:rsidRDefault="008A06B4" w:rsidP="008A06B4">
      <w:pPr>
        <w:rPr>
          <w:rFonts w:cs="Sultan bold" w:hint="cs"/>
          <w:sz w:val="18"/>
          <w:szCs w:val="18"/>
          <w:rtl/>
          <w:lang w:bidi="ar-EG"/>
        </w:rPr>
      </w:pPr>
    </w:p>
    <w:p w:rsidR="008A06B4" w:rsidRPr="00C771A3" w:rsidRDefault="008A06B4" w:rsidP="008A06B4">
      <w:pPr>
        <w:rPr>
          <w:rFonts w:cs="Sultan bold"/>
          <w:sz w:val="18"/>
          <w:szCs w:val="18"/>
        </w:rPr>
      </w:pPr>
    </w:p>
    <w:p w:rsidR="008A06B4" w:rsidRPr="00AD0B50" w:rsidRDefault="008A06B4" w:rsidP="008A06B4">
      <w:pPr>
        <w:spacing w:after="0" w:line="240" w:lineRule="auto"/>
        <w:rPr>
          <w:rFonts w:cs="Sultan bold"/>
          <w:sz w:val="28"/>
          <w:szCs w:val="28"/>
          <w:rtl/>
        </w:rPr>
      </w:pPr>
      <w:r>
        <w:rPr>
          <w:rFonts w:cs="Sultan bold" w:hint="cs"/>
          <w:sz w:val="28"/>
          <w:szCs w:val="28"/>
          <w:rtl/>
        </w:rPr>
        <w:t xml:space="preserve">   قسم  </w:t>
      </w:r>
      <w:r w:rsidRPr="00AD0B50">
        <w:rPr>
          <w:rFonts w:cs="Sultan bold" w:hint="cs"/>
          <w:sz w:val="28"/>
          <w:szCs w:val="28"/>
          <w:rtl/>
        </w:rPr>
        <w:t>الدراسات</w:t>
      </w:r>
      <w:r w:rsidRPr="00AD0B50">
        <w:rPr>
          <w:rFonts w:cs="Sultan bold"/>
          <w:sz w:val="28"/>
          <w:szCs w:val="28"/>
          <w:rtl/>
        </w:rPr>
        <w:t xml:space="preserve"> </w:t>
      </w:r>
      <w:r w:rsidRPr="00AD0B50">
        <w:rPr>
          <w:rFonts w:cs="Sultan bold" w:hint="cs"/>
          <w:sz w:val="28"/>
          <w:szCs w:val="28"/>
          <w:rtl/>
        </w:rPr>
        <w:t>العليا</w:t>
      </w:r>
      <w:r>
        <w:rPr>
          <w:rFonts w:cs="Sultan bold" w:hint="cs"/>
          <w:sz w:val="28"/>
          <w:szCs w:val="28"/>
          <w:rtl/>
        </w:rPr>
        <w:t xml:space="preserve"> والبحوث</w:t>
      </w:r>
    </w:p>
    <w:p w:rsidR="008A06B4" w:rsidRDefault="008A06B4" w:rsidP="008A06B4">
      <w:pPr>
        <w:spacing w:after="0" w:line="240" w:lineRule="auto"/>
        <w:ind w:left="-303" w:right="4253"/>
        <w:jc w:val="center"/>
        <w:rPr>
          <w:rFonts w:cs="Sultan bold" w:hint="cs"/>
          <w:sz w:val="28"/>
          <w:szCs w:val="28"/>
          <w:rtl/>
          <w:lang w:bidi="ar-EG"/>
        </w:rPr>
      </w:pPr>
      <w:r w:rsidRPr="00C771A3">
        <w:rPr>
          <w:rFonts w:cs="Sultan bold" w:hint="cs"/>
          <w:sz w:val="28"/>
          <w:szCs w:val="28"/>
          <w:rtl/>
        </w:rPr>
        <w:t>قسم</w:t>
      </w:r>
      <w:r w:rsidRPr="00C771A3">
        <w:rPr>
          <w:rFonts w:cs="Sultan bold"/>
          <w:sz w:val="28"/>
          <w:szCs w:val="28"/>
          <w:rtl/>
        </w:rPr>
        <w:t xml:space="preserve"> </w:t>
      </w:r>
      <w:r>
        <w:rPr>
          <w:rFonts w:cs="Sultan bold" w:hint="cs"/>
          <w:sz w:val="28"/>
          <w:szCs w:val="28"/>
          <w:rtl/>
        </w:rPr>
        <w:t>ال</w:t>
      </w:r>
      <w:r w:rsidRPr="00C771A3">
        <w:rPr>
          <w:rFonts w:cs="Sultan bold" w:hint="cs"/>
          <w:sz w:val="28"/>
          <w:szCs w:val="28"/>
          <w:rtl/>
        </w:rPr>
        <w:t>مناهج</w:t>
      </w:r>
      <w:r w:rsidRPr="00C771A3">
        <w:rPr>
          <w:rFonts w:cs="Sultan bold"/>
          <w:sz w:val="28"/>
          <w:szCs w:val="28"/>
          <w:rtl/>
        </w:rPr>
        <w:t xml:space="preserve"> </w:t>
      </w:r>
      <w:r w:rsidRPr="00C771A3">
        <w:rPr>
          <w:rFonts w:cs="Sultan bold" w:hint="cs"/>
          <w:sz w:val="28"/>
          <w:szCs w:val="28"/>
          <w:rtl/>
        </w:rPr>
        <w:t>وطرق</w:t>
      </w:r>
      <w:r w:rsidRPr="00C771A3">
        <w:rPr>
          <w:rFonts w:cs="Sultan bold"/>
          <w:sz w:val="28"/>
          <w:szCs w:val="28"/>
          <w:rtl/>
        </w:rPr>
        <w:t xml:space="preserve"> </w:t>
      </w:r>
      <w:r w:rsidRPr="00C771A3">
        <w:rPr>
          <w:rFonts w:cs="Sultan bold" w:hint="cs"/>
          <w:sz w:val="28"/>
          <w:szCs w:val="28"/>
          <w:rtl/>
        </w:rPr>
        <w:t>تدريس</w:t>
      </w:r>
      <w:r w:rsidRPr="00C771A3">
        <w:rPr>
          <w:rFonts w:cs="Sultan bold"/>
          <w:sz w:val="28"/>
          <w:szCs w:val="28"/>
          <w:rtl/>
        </w:rPr>
        <w:t xml:space="preserve"> </w:t>
      </w:r>
      <w:r w:rsidRPr="00C771A3">
        <w:rPr>
          <w:rFonts w:cs="Sultan bold" w:hint="cs"/>
          <w:sz w:val="28"/>
          <w:szCs w:val="28"/>
          <w:rtl/>
        </w:rPr>
        <w:t>التربية</w:t>
      </w:r>
      <w:r w:rsidRPr="00C771A3">
        <w:rPr>
          <w:rFonts w:cs="Sultan bold"/>
          <w:sz w:val="28"/>
          <w:szCs w:val="28"/>
          <w:rtl/>
        </w:rPr>
        <w:t xml:space="preserve"> </w:t>
      </w:r>
      <w:r w:rsidRPr="00C771A3">
        <w:rPr>
          <w:rFonts w:cs="Sultan bold" w:hint="cs"/>
          <w:sz w:val="28"/>
          <w:szCs w:val="28"/>
          <w:rtl/>
        </w:rPr>
        <w:t>الرياضية</w:t>
      </w:r>
    </w:p>
    <w:p w:rsidR="008A06B4" w:rsidRPr="00C771A3" w:rsidRDefault="008A06B4" w:rsidP="008A06B4">
      <w:pPr>
        <w:spacing w:after="0" w:line="240" w:lineRule="auto"/>
        <w:ind w:left="-303" w:right="4253"/>
        <w:jc w:val="center"/>
        <w:rPr>
          <w:rFonts w:cs="Sultan bold" w:hint="cs"/>
          <w:sz w:val="28"/>
          <w:szCs w:val="28"/>
          <w:rtl/>
          <w:lang w:bidi="ar-EG"/>
        </w:rPr>
      </w:pPr>
    </w:p>
    <w:p w:rsidR="008A06B4" w:rsidRPr="006E5E3C" w:rsidRDefault="008A06B4" w:rsidP="008A06B4">
      <w:pPr>
        <w:tabs>
          <w:tab w:val="left" w:pos="2943"/>
          <w:tab w:val="center" w:pos="3681"/>
        </w:tabs>
        <w:spacing w:after="0" w:line="240" w:lineRule="auto"/>
        <w:ind w:left="-303" w:right="-182"/>
        <w:jc w:val="center"/>
        <w:rPr>
          <w:rFonts w:ascii="Cambria" w:eastAsia="Times New Roman" w:hAnsi="Cambria" w:cs="PT Bold Heading" w:hint="cs"/>
          <w:sz w:val="36"/>
          <w:szCs w:val="36"/>
          <w:rtl/>
        </w:rPr>
      </w:pP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برنامج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مقترح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لإعداد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المعلم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في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ضوء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معايير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الإنكيت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بكليات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التربية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الرياضية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بالجمهورية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  <w:r w:rsidRPr="006E5E3C">
        <w:rPr>
          <w:rFonts w:ascii="Cambria" w:eastAsia="Times New Roman" w:hAnsi="Cambria" w:cs="PT Bold Heading" w:hint="cs"/>
          <w:sz w:val="36"/>
          <w:szCs w:val="36"/>
          <w:rtl/>
        </w:rPr>
        <w:t>اليمنية</w:t>
      </w:r>
      <w:r w:rsidRPr="006E5E3C">
        <w:rPr>
          <w:rFonts w:ascii="Cambria" w:eastAsia="Times New Roman" w:hAnsi="Cambria" w:cs="PT Bold Heading"/>
          <w:sz w:val="36"/>
          <w:szCs w:val="36"/>
          <w:rtl/>
        </w:rPr>
        <w:t xml:space="preserve"> </w:t>
      </w:r>
    </w:p>
    <w:p w:rsidR="008A06B4" w:rsidRDefault="008A06B4" w:rsidP="008A06B4">
      <w:pPr>
        <w:tabs>
          <w:tab w:val="left" w:pos="2943"/>
          <w:tab w:val="center" w:pos="3681"/>
        </w:tabs>
        <w:spacing w:after="0" w:line="240" w:lineRule="auto"/>
        <w:ind w:left="-303" w:right="-182"/>
        <w:jc w:val="center"/>
        <w:rPr>
          <w:rFonts w:ascii="Simplified Arabic" w:hAnsi="Simplified Arabic" w:cs="DecoType Naskh Special" w:hint="cs"/>
          <w:sz w:val="38"/>
          <w:szCs w:val="38"/>
          <w:rtl/>
        </w:rPr>
      </w:pPr>
    </w:p>
    <w:p w:rsidR="008A06B4" w:rsidRPr="00B94615" w:rsidRDefault="008A06B4" w:rsidP="008A06B4">
      <w:pPr>
        <w:tabs>
          <w:tab w:val="left" w:pos="2943"/>
          <w:tab w:val="center" w:pos="3681"/>
        </w:tabs>
        <w:spacing w:after="0" w:line="240" w:lineRule="auto"/>
        <w:ind w:left="-303" w:right="-182"/>
        <w:jc w:val="center"/>
        <w:rPr>
          <w:rFonts w:ascii="Simplified Arabic" w:hAnsi="Simplified Arabic" w:cs="DecoType Naskh Special"/>
          <w:sz w:val="38"/>
          <w:szCs w:val="38"/>
          <w:rtl/>
        </w:rPr>
      </w:pPr>
      <w:r>
        <w:rPr>
          <w:rFonts w:ascii="Simplified Arabic" w:hAnsi="Simplified Arabic" w:cs="DecoType Naskh Special" w:hint="cs"/>
          <w:sz w:val="38"/>
          <w:szCs w:val="38"/>
          <w:rtl/>
        </w:rPr>
        <w:t xml:space="preserve">رسالة </w:t>
      </w:r>
      <w:r w:rsidRPr="00B94615">
        <w:rPr>
          <w:rFonts w:ascii="Simplified Arabic" w:hAnsi="Simplified Arabic" w:cs="DecoType Naskh Special" w:hint="cs"/>
          <w:sz w:val="38"/>
          <w:szCs w:val="38"/>
          <w:rtl/>
        </w:rPr>
        <w:t>مُقدم</w:t>
      </w:r>
      <w:r>
        <w:rPr>
          <w:rFonts w:ascii="Simplified Arabic" w:hAnsi="Simplified Arabic" w:cs="DecoType Naskh Special" w:hint="cs"/>
          <w:sz w:val="38"/>
          <w:szCs w:val="38"/>
          <w:rtl/>
        </w:rPr>
        <w:t>ه</w:t>
      </w:r>
      <w:r w:rsidRPr="00B94615">
        <w:rPr>
          <w:rFonts w:ascii="Simplified Arabic" w:hAnsi="Simplified Arabic" w:cs="DecoType Naskh Special" w:hint="cs"/>
          <w:sz w:val="38"/>
          <w:szCs w:val="38"/>
          <w:rtl/>
        </w:rPr>
        <w:t xml:space="preserve"> من الباحث</w:t>
      </w:r>
    </w:p>
    <w:p w:rsidR="008A06B4" w:rsidRPr="006E5E3C" w:rsidRDefault="008A06B4" w:rsidP="008A06B4">
      <w:pPr>
        <w:spacing w:after="0" w:line="240" w:lineRule="auto"/>
        <w:ind w:left="-303" w:right="-182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6E5E3C">
        <w:rPr>
          <w:rFonts w:ascii="Arial" w:hAnsi="Arial" w:cs="SKR HEAD1" w:hint="cs"/>
          <w:sz w:val="52"/>
          <w:szCs w:val="52"/>
          <w:rtl/>
        </w:rPr>
        <w:t>نايف</w:t>
      </w:r>
      <w:r w:rsidRPr="006E5E3C">
        <w:rPr>
          <w:rFonts w:ascii="Arial" w:hAnsi="Arial" w:cs="SKR HEAD1"/>
          <w:sz w:val="52"/>
          <w:szCs w:val="52"/>
          <w:rtl/>
        </w:rPr>
        <w:t xml:space="preserve"> </w:t>
      </w:r>
      <w:r w:rsidRPr="006E5E3C">
        <w:rPr>
          <w:rFonts w:ascii="Arial" w:hAnsi="Arial" w:cs="SKR HEAD1" w:hint="cs"/>
          <w:sz w:val="52"/>
          <w:szCs w:val="52"/>
          <w:rtl/>
        </w:rPr>
        <w:t>يحيى</w:t>
      </w:r>
      <w:r w:rsidRPr="006E5E3C">
        <w:rPr>
          <w:rFonts w:ascii="Arial" w:hAnsi="Arial" w:cs="SKR HEAD1"/>
          <w:sz w:val="52"/>
          <w:szCs w:val="52"/>
          <w:rtl/>
        </w:rPr>
        <w:t xml:space="preserve"> </w:t>
      </w:r>
      <w:r w:rsidRPr="006E5E3C">
        <w:rPr>
          <w:rFonts w:ascii="Arial" w:hAnsi="Arial" w:cs="SKR HEAD1" w:hint="cs"/>
          <w:sz w:val="52"/>
          <w:szCs w:val="52"/>
          <w:rtl/>
        </w:rPr>
        <w:t>حسن</w:t>
      </w:r>
      <w:r w:rsidRPr="006E5E3C">
        <w:rPr>
          <w:rFonts w:ascii="Arial" w:hAnsi="Arial" w:cs="SKR HEAD1"/>
          <w:sz w:val="52"/>
          <w:szCs w:val="52"/>
          <w:rtl/>
        </w:rPr>
        <w:t xml:space="preserve"> </w:t>
      </w:r>
      <w:r w:rsidRPr="006E5E3C">
        <w:rPr>
          <w:rFonts w:ascii="Arial" w:hAnsi="Arial" w:cs="SKR HEAD1" w:hint="cs"/>
          <w:sz w:val="52"/>
          <w:szCs w:val="52"/>
          <w:rtl/>
        </w:rPr>
        <w:t>الأكوع</w:t>
      </w:r>
    </w:p>
    <w:p w:rsidR="008A06B4" w:rsidRDefault="008A06B4" w:rsidP="008A06B4">
      <w:pPr>
        <w:spacing w:after="0" w:line="240" w:lineRule="auto"/>
        <w:ind w:left="-303" w:right="-182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C77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مدرس</w:t>
      </w:r>
      <w:r w:rsidRPr="00C771A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7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مساعد</w:t>
      </w:r>
      <w:r w:rsidRPr="00C771A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7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بكلية</w:t>
      </w:r>
      <w:r w:rsidRPr="00C771A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7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التربية</w:t>
      </w:r>
      <w:r w:rsidRPr="00C771A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7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الرياضية</w:t>
      </w:r>
      <w:r w:rsidRPr="00C771A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7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بجامعة</w:t>
      </w:r>
      <w:r w:rsidRPr="00C771A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7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صنعاء</w:t>
      </w:r>
      <w:r w:rsidRPr="00C771A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8A06B4" w:rsidRDefault="008A06B4" w:rsidP="008A06B4">
      <w:pPr>
        <w:spacing w:after="0" w:line="240" w:lineRule="auto"/>
        <w:ind w:left="-303" w:right="-182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E5E3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ضمن متطلبات الحصول على درجة </w:t>
      </w:r>
      <w:r w:rsidRPr="006E5E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دكتوراه الفلسفة </w:t>
      </w:r>
      <w:r w:rsidRPr="006E5E3C">
        <w:rPr>
          <w:rFonts w:ascii="Simplified Arabic" w:hAnsi="Simplified Arabic" w:cs="Simplified Arabic"/>
          <w:b/>
          <w:bCs/>
          <w:sz w:val="26"/>
          <w:szCs w:val="26"/>
          <w:rtl/>
        </w:rPr>
        <w:t>في التربية البدنية والرياضة</w:t>
      </w:r>
    </w:p>
    <w:p w:rsidR="008A06B4" w:rsidRDefault="008A06B4" w:rsidP="008A06B4">
      <w:pPr>
        <w:spacing w:after="0" w:line="240" w:lineRule="auto"/>
        <w:ind w:left="-303" w:right="-182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A06B4" w:rsidRDefault="008A06B4" w:rsidP="008A06B4">
      <w:pPr>
        <w:spacing w:after="0" w:line="240" w:lineRule="auto"/>
        <w:ind w:left="-303" w:right="-182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A06B4" w:rsidRPr="006E5E3C" w:rsidRDefault="008A06B4" w:rsidP="008A06B4">
      <w:pPr>
        <w:spacing w:after="0" w:line="240" w:lineRule="auto"/>
        <w:ind w:left="-303" w:right="-182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A06B4" w:rsidRPr="00D40D62" w:rsidRDefault="008A06B4" w:rsidP="008A06B4">
      <w:pPr>
        <w:spacing w:after="0" w:line="240" w:lineRule="auto"/>
        <w:rPr>
          <w:sz w:val="6"/>
          <w:szCs w:val="6"/>
          <w:rtl/>
        </w:rPr>
      </w:pPr>
    </w:p>
    <w:p w:rsidR="008A06B4" w:rsidRPr="00F5672B" w:rsidRDefault="008A06B4" w:rsidP="008A06B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8"/>
          <w:szCs w:val="38"/>
          <w:rtl/>
        </w:rPr>
      </w:pPr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   </w:t>
      </w:r>
      <w:r w:rsidRPr="00F5672B">
        <w:rPr>
          <w:rFonts w:ascii="Simplified Arabic" w:hAnsi="Simplified Arabic" w:cs="Simplified Arabic"/>
          <w:b/>
          <w:bCs/>
          <w:sz w:val="38"/>
          <w:szCs w:val="38"/>
          <w:rtl/>
        </w:rPr>
        <w:t>إش</w:t>
      </w:r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>ـــــ</w:t>
      </w:r>
      <w:r>
        <w:rPr>
          <w:rFonts w:ascii="Simplified Arabic" w:hAnsi="Simplified Arabic" w:cs="Simplified Arabic"/>
          <w:b/>
          <w:bCs/>
          <w:sz w:val="38"/>
          <w:szCs w:val="38"/>
          <w:rtl/>
        </w:rPr>
        <w:t>ـ</w:t>
      </w:r>
      <w:r w:rsidRPr="00F5672B">
        <w:rPr>
          <w:rFonts w:ascii="Simplified Arabic" w:hAnsi="Simplified Arabic" w:cs="Simplified Arabic"/>
          <w:b/>
          <w:bCs/>
          <w:sz w:val="38"/>
          <w:szCs w:val="38"/>
          <w:rtl/>
        </w:rPr>
        <w:t>راف</w:t>
      </w:r>
    </w:p>
    <w:tbl>
      <w:tblPr>
        <w:bidiVisual/>
        <w:tblW w:w="9554" w:type="dxa"/>
        <w:jc w:val="center"/>
        <w:tblLook w:val="04A0" w:firstRow="1" w:lastRow="0" w:firstColumn="1" w:lastColumn="0" w:noHBand="0" w:noVBand="1"/>
      </w:tblPr>
      <w:tblGrid>
        <w:gridCol w:w="4820"/>
        <w:gridCol w:w="4734"/>
      </w:tblGrid>
      <w:tr w:rsidR="008A06B4" w:rsidTr="00971493">
        <w:trPr>
          <w:trHeight w:val="1238"/>
          <w:jc w:val="center"/>
        </w:trPr>
        <w:tc>
          <w:tcPr>
            <w:tcW w:w="4820" w:type="dxa"/>
            <w:hideMark/>
          </w:tcPr>
          <w:p w:rsidR="008A06B4" w:rsidRDefault="008A06B4" w:rsidP="00971493">
            <w:pPr>
              <w:tabs>
                <w:tab w:val="left" w:pos="3701"/>
              </w:tabs>
              <w:spacing w:after="0" w:line="240" w:lineRule="auto"/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C771A3">
              <w:rPr>
                <w:rFonts w:cs="PT Bold Heading" w:hint="cs"/>
                <w:sz w:val="36"/>
                <w:szCs w:val="36"/>
                <w:rtl/>
              </w:rPr>
              <w:t>أ</w:t>
            </w:r>
            <w:r w:rsidRPr="00C771A3">
              <w:rPr>
                <w:rFonts w:cs="PT Bold Heading"/>
                <w:sz w:val="36"/>
                <w:szCs w:val="36"/>
                <w:rtl/>
              </w:rPr>
              <w:t>.</w:t>
            </w:r>
            <w:r w:rsidRPr="00C771A3">
              <w:rPr>
                <w:rFonts w:cs="PT Bold Heading" w:hint="cs"/>
                <w:sz w:val="36"/>
                <w:szCs w:val="36"/>
                <w:rtl/>
              </w:rPr>
              <w:t>د</w:t>
            </w:r>
            <w:r w:rsidRPr="00C771A3">
              <w:rPr>
                <w:rFonts w:cs="PT Bold Heading"/>
                <w:sz w:val="36"/>
                <w:szCs w:val="36"/>
                <w:rtl/>
              </w:rPr>
              <w:t xml:space="preserve">/ </w:t>
            </w:r>
            <w:r w:rsidRPr="00C771A3">
              <w:rPr>
                <w:rFonts w:cs="PT Bold Heading" w:hint="cs"/>
                <w:sz w:val="36"/>
                <w:szCs w:val="36"/>
                <w:rtl/>
              </w:rPr>
              <w:t>مصطفى</w:t>
            </w:r>
            <w:r w:rsidRPr="00C771A3">
              <w:rPr>
                <w:rFonts w:cs="PT Bold Heading"/>
                <w:sz w:val="36"/>
                <w:szCs w:val="36"/>
                <w:rtl/>
              </w:rPr>
              <w:t xml:space="preserve"> </w:t>
            </w:r>
            <w:r w:rsidRPr="00C771A3">
              <w:rPr>
                <w:rFonts w:cs="PT Bold Heading" w:hint="cs"/>
                <w:sz w:val="36"/>
                <w:szCs w:val="36"/>
                <w:rtl/>
              </w:rPr>
              <w:t>محمد</w:t>
            </w:r>
            <w:r w:rsidRPr="00C771A3">
              <w:rPr>
                <w:rFonts w:cs="PT Bold Heading"/>
                <w:sz w:val="36"/>
                <w:szCs w:val="36"/>
                <w:rtl/>
              </w:rPr>
              <w:t xml:space="preserve"> </w:t>
            </w:r>
            <w:r w:rsidRPr="00C771A3">
              <w:rPr>
                <w:rFonts w:cs="PT Bold Heading" w:hint="cs"/>
                <w:sz w:val="36"/>
                <w:szCs w:val="36"/>
                <w:rtl/>
              </w:rPr>
              <w:t>أحمد</w:t>
            </w:r>
            <w:r w:rsidRPr="00C771A3">
              <w:rPr>
                <w:rFonts w:cs="PT Bold Heading"/>
                <w:sz w:val="36"/>
                <w:szCs w:val="36"/>
                <w:rtl/>
              </w:rPr>
              <w:t xml:space="preserve"> </w:t>
            </w:r>
            <w:r w:rsidRPr="00C771A3">
              <w:rPr>
                <w:rFonts w:cs="PT Bold Heading" w:hint="cs"/>
                <w:sz w:val="36"/>
                <w:szCs w:val="36"/>
                <w:rtl/>
              </w:rPr>
              <w:t>الجبالي</w:t>
            </w:r>
          </w:p>
          <w:p w:rsidR="008A06B4" w:rsidRDefault="008A06B4" w:rsidP="00971493">
            <w:pPr>
              <w:spacing w:after="0" w:line="252" w:lineRule="auto"/>
              <w:jc w:val="center"/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  <w:t>أستاذ طرق تدريس التربية الرياضية المتفرغ</w:t>
            </w:r>
          </w:p>
          <w:p w:rsidR="008A06B4" w:rsidRDefault="008A06B4" w:rsidP="00971493">
            <w:pPr>
              <w:spacing w:after="0" w:line="252" w:lineRule="auto"/>
              <w:jc w:val="center"/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ورئيس </w:t>
            </w:r>
            <w:r w:rsidRPr="00C771A3"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قسم </w:t>
            </w:r>
            <w:r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C771A3"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مناهج وطرق تدريس التربية الرياضية </w:t>
            </w:r>
            <w:r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  <w:t>السابق</w:t>
            </w:r>
            <w:r w:rsidRPr="00C771A3"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بكليـــة التربية الرياضية</w:t>
            </w:r>
          </w:p>
          <w:p w:rsidR="008A06B4" w:rsidRDefault="008A06B4" w:rsidP="00971493">
            <w:pPr>
              <w:spacing w:after="0" w:line="252" w:lineRule="auto"/>
              <w:jc w:val="center"/>
              <w:rPr>
                <w:rFonts w:cs="Simplified Arabic" w:hint="cs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  <w:r w:rsidRPr="00C771A3"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للبنين</w:t>
            </w:r>
            <w:r w:rsidRPr="00C771A3">
              <w:rPr>
                <w:rFonts w:ascii="Times New Roman" w:eastAsia="Times New Roman" w:hAnsi="Cambria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eastAsia="Times New Roman" w:hAnsi="Cambria" w:cs="Times New Roman"/>
                <w:b/>
                <w:bCs/>
                <w:sz w:val="28"/>
                <w:szCs w:val="28"/>
                <w:lang w:bidi="ar-EG"/>
              </w:rPr>
              <w:t>-</w:t>
            </w:r>
            <w:r w:rsidRPr="00C771A3">
              <w:rPr>
                <w:rFonts w:ascii="Times New Roman" w:eastAsia="Times New Roman" w:hAnsi="Cambria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C771A3">
              <w:rPr>
                <w:rFonts w:ascii="Times New Roman" w:eastAsia="Times New Roman" w:hAnsi="Cambria" w:cs="Times New Roman" w:hint="cs"/>
                <w:b/>
                <w:bCs/>
                <w:sz w:val="28"/>
                <w:szCs w:val="28"/>
                <w:rtl/>
                <w:lang w:bidi="ar-EG"/>
              </w:rPr>
              <w:t>جامعة حلوان</w:t>
            </w:r>
          </w:p>
        </w:tc>
        <w:tc>
          <w:tcPr>
            <w:tcW w:w="4734" w:type="dxa"/>
            <w:hideMark/>
          </w:tcPr>
          <w:p w:rsidR="008A06B4" w:rsidRDefault="008A06B4" w:rsidP="00971493">
            <w:pPr>
              <w:tabs>
                <w:tab w:val="left" w:pos="3701"/>
              </w:tabs>
              <w:spacing w:after="0" w:line="240" w:lineRule="auto"/>
              <w:jc w:val="center"/>
              <w:rPr>
                <w:rFonts w:cs="PT Bold Heading"/>
                <w:sz w:val="36"/>
                <w:szCs w:val="36"/>
                <w:rtl/>
              </w:rPr>
            </w:pPr>
            <w:r>
              <w:rPr>
                <w:rFonts w:cs="PT Bold Heading" w:hint="cs"/>
                <w:sz w:val="36"/>
                <w:szCs w:val="36"/>
                <w:rtl/>
              </w:rPr>
              <w:t xml:space="preserve">أ.د/ إيهاب عادل فوزي </w:t>
            </w:r>
          </w:p>
          <w:p w:rsidR="008A06B4" w:rsidRDefault="008A06B4" w:rsidP="00971493">
            <w:pPr>
              <w:spacing w:after="0" w:line="240" w:lineRule="auto"/>
              <w:jc w:val="center"/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</w:pPr>
            <w:r w:rsidRPr="004E4C71"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  <w:t>أست</w:t>
            </w: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  <w:t>اذ اصول التربية الرياضــــية</w:t>
            </w:r>
          </w:p>
          <w:p w:rsidR="008A06B4" w:rsidRDefault="008A06B4" w:rsidP="00971493">
            <w:pPr>
              <w:spacing w:after="0" w:line="240" w:lineRule="auto"/>
              <w:jc w:val="center"/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بقسم  المناهج وطرق تدريس </w:t>
            </w:r>
            <w:r w:rsidRPr="004E4C71"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  <w:t>التربية</w:t>
            </w:r>
          </w:p>
          <w:p w:rsidR="008A06B4" w:rsidRDefault="008A06B4" w:rsidP="00971493">
            <w:pPr>
              <w:spacing w:after="0" w:line="240" w:lineRule="auto"/>
              <w:jc w:val="center"/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</w:pPr>
            <w:r w:rsidRPr="004E4C71"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الرياضية  بكليـــة التربية</w:t>
            </w: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الرياضية </w:t>
            </w:r>
          </w:p>
          <w:p w:rsidR="008A06B4" w:rsidRDefault="008A06B4" w:rsidP="0097149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36"/>
                <w:szCs w:val="36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للبنين - </w:t>
            </w:r>
            <w:r w:rsidRPr="004E4C71">
              <w:rPr>
                <w:rFonts w:ascii="Times New Roman" w:hint="cs"/>
                <w:b/>
                <w:bCs/>
                <w:sz w:val="28"/>
                <w:szCs w:val="28"/>
                <w:rtl/>
                <w:lang w:bidi="ar-EG"/>
              </w:rPr>
              <w:t>جامعة حلوان</w:t>
            </w:r>
          </w:p>
        </w:tc>
      </w:tr>
    </w:tbl>
    <w:p w:rsidR="008A06B4" w:rsidRDefault="008A06B4" w:rsidP="008A06B4">
      <w:pPr>
        <w:spacing w:after="0"/>
        <w:jc w:val="center"/>
        <w:rPr>
          <w:rFonts w:hint="cs"/>
          <w:b/>
          <w:bCs/>
          <w:sz w:val="34"/>
          <w:szCs w:val="34"/>
          <w:rtl/>
        </w:rPr>
      </w:pPr>
    </w:p>
    <w:p w:rsidR="008A06B4" w:rsidRPr="008317AC" w:rsidRDefault="008A06B4" w:rsidP="008A06B4">
      <w:pPr>
        <w:spacing w:after="0"/>
        <w:jc w:val="center"/>
        <w:rPr>
          <w:b/>
          <w:bCs/>
          <w:sz w:val="34"/>
          <w:szCs w:val="34"/>
          <w:rtl/>
        </w:rPr>
      </w:pPr>
      <w:r w:rsidRPr="008317AC">
        <w:rPr>
          <w:rFonts w:hint="cs"/>
          <w:b/>
          <w:bCs/>
          <w:sz w:val="34"/>
          <w:szCs w:val="34"/>
          <w:rtl/>
        </w:rPr>
        <w:t>القاهرة</w:t>
      </w:r>
    </w:p>
    <w:p w:rsidR="008A06B4" w:rsidRDefault="008A06B4" w:rsidP="008A06B4">
      <w:pPr>
        <w:spacing w:after="0"/>
        <w:jc w:val="center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1442هـ - 2021م</w:t>
      </w:r>
    </w:p>
    <w:p w:rsidR="00E70593" w:rsidRDefault="00E70593">
      <w:pPr>
        <w:rPr>
          <w:rtl/>
        </w:rPr>
      </w:pPr>
    </w:p>
    <w:p w:rsidR="008A06B4" w:rsidRDefault="008A06B4">
      <w:pPr>
        <w:rPr>
          <w:rtl/>
        </w:rPr>
      </w:pPr>
    </w:p>
    <w:p w:rsidR="008A06B4" w:rsidRDefault="008A06B4">
      <w:pPr>
        <w:rPr>
          <w:rtl/>
        </w:rPr>
      </w:pPr>
    </w:p>
    <w:p w:rsidR="008A06B4" w:rsidRDefault="008A06B4">
      <w:pPr>
        <w:rPr>
          <w:rtl/>
        </w:rPr>
      </w:pPr>
    </w:p>
    <w:p w:rsidR="008A06B4" w:rsidRDefault="008A06B4">
      <w:pPr>
        <w:rPr>
          <w:rtl/>
        </w:rPr>
      </w:pPr>
    </w:p>
    <w:p w:rsidR="008A06B4" w:rsidRDefault="008A06B4">
      <w:pPr>
        <w:rPr>
          <w:rtl/>
        </w:rPr>
      </w:pPr>
    </w:p>
    <w:p w:rsidR="008A06B4" w:rsidRDefault="008A06B4">
      <w:pPr>
        <w:rPr>
          <w:rtl/>
        </w:rPr>
      </w:pPr>
    </w:p>
    <w:p w:rsidR="008A06B4" w:rsidRDefault="008A06B4">
      <w:pPr>
        <w:rPr>
          <w:rtl/>
        </w:rPr>
      </w:pPr>
    </w:p>
    <w:p w:rsidR="008A06B4" w:rsidRPr="008A06B4" w:rsidRDefault="008A06B4" w:rsidP="008A06B4">
      <w:pPr>
        <w:spacing w:before="120" w:after="120"/>
        <w:ind w:firstLine="454"/>
        <w:contextualSpacing/>
        <w:jc w:val="lowKashida"/>
        <w:rPr>
          <w:rFonts w:cs="Simplified Arabic" w:hint="cs"/>
          <w:b/>
          <w:bCs/>
          <w:szCs w:val="28"/>
          <w:rtl/>
        </w:rPr>
      </w:pPr>
      <w:r w:rsidRPr="008A06B4">
        <w:rPr>
          <w:rFonts w:cs="Simplified Arabic"/>
          <w:b/>
          <w:bCs/>
          <w:szCs w:val="28"/>
          <w:rtl/>
        </w:rPr>
        <w:t>الأستنتاجات والتوصيات:</w:t>
      </w:r>
    </w:p>
    <w:p w:rsidR="008A06B4" w:rsidRPr="008A06B4" w:rsidRDefault="008A06B4" w:rsidP="008A06B4">
      <w:pPr>
        <w:keepNext/>
        <w:spacing w:before="120" w:after="0" w:line="240" w:lineRule="auto"/>
        <w:outlineLvl w:val="1"/>
        <w:rPr>
          <w:rFonts w:cs="Simplified Arabic"/>
          <w:b/>
          <w:bCs/>
          <w:szCs w:val="28"/>
          <w:rtl/>
        </w:rPr>
      </w:pPr>
      <w:bookmarkStart w:id="1" w:name="_Toc60219566"/>
      <w:bookmarkStart w:id="2" w:name="_Toc80027703"/>
      <w:r w:rsidRPr="008A06B4">
        <w:rPr>
          <w:rFonts w:cs="Simplified Arabic" w:hint="cs"/>
          <w:b/>
          <w:bCs/>
          <w:szCs w:val="28"/>
          <w:rtl/>
        </w:rPr>
        <w:t>الإستنتاجات :</w:t>
      </w:r>
      <w:bookmarkEnd w:id="1"/>
      <w:bookmarkEnd w:id="2"/>
      <w:r w:rsidRPr="008A06B4">
        <w:rPr>
          <w:rFonts w:cs="Simplified Arabic" w:hint="cs"/>
          <w:b/>
          <w:bCs/>
          <w:szCs w:val="28"/>
          <w:rtl/>
        </w:rPr>
        <w:t xml:space="preserve"> 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120"/>
        <w:ind w:left="395"/>
        <w:contextualSpacing/>
        <w:jc w:val="lowKashida"/>
        <w:rPr>
          <w:rFonts w:cs="Simplified Arabic"/>
          <w:szCs w:val="28"/>
          <w:rtl/>
        </w:rPr>
      </w:pPr>
      <w:r w:rsidRPr="008A06B4">
        <w:rPr>
          <w:rFonts w:cs="Simplified Arabic" w:hint="cs"/>
          <w:szCs w:val="28"/>
          <w:rtl/>
        </w:rPr>
        <w:t>في ضوء أهداف البحث  وتساؤلاته وإجراءاته وإستجابات عينته وتحليل اللوائح والمقررات الدراسية لكليات وأقسام التربية الرياضية بالجمهورية اليمنية  توصل الباحث إلى الإستنتاجات التالية :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120"/>
        <w:ind w:left="395"/>
        <w:contextualSpacing/>
        <w:jc w:val="lowKashida"/>
        <w:rPr>
          <w:rFonts w:cs="Simplified Arabic"/>
          <w:szCs w:val="28"/>
        </w:rPr>
      </w:pPr>
      <w:r w:rsidRPr="008A06B4">
        <w:rPr>
          <w:rFonts w:cs="Simplified Arabic" w:hint="cs"/>
          <w:szCs w:val="28"/>
          <w:rtl/>
        </w:rPr>
        <w:t>توافر بعض معايير المجلس الوطني الأمريكي لإعتماد برامج إعداد المعلمين (</w:t>
      </w:r>
      <w:r w:rsidRPr="008A06B4">
        <w:rPr>
          <w:rFonts w:cs="Simplified Arabic"/>
          <w:szCs w:val="28"/>
        </w:rPr>
        <w:t>NCATE</w:t>
      </w:r>
      <w:r w:rsidRPr="008A06B4">
        <w:rPr>
          <w:rFonts w:cs="Simplified Arabic" w:hint="cs"/>
          <w:szCs w:val="28"/>
          <w:rtl/>
        </w:rPr>
        <w:t>) بكليات وأقسام التربية الرياضية بالجمهورية اليمنية  مثل: معيار " المعرفة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والمهارات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والإتجاه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نحو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المهنة " ، ومعيار "الخبرات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الميدانية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والممارسات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المتعلقة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بالبرنامج " ، و معيار " نظام التقويم والإمتحان" بدرجة متوسطة .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120"/>
        <w:ind w:left="395"/>
        <w:contextualSpacing/>
        <w:jc w:val="lowKashida"/>
        <w:rPr>
          <w:rFonts w:cs="Simplified Arabic"/>
          <w:szCs w:val="28"/>
        </w:rPr>
      </w:pPr>
      <w:r w:rsidRPr="008A06B4">
        <w:rPr>
          <w:rFonts w:cs="Simplified Arabic" w:hint="cs"/>
          <w:szCs w:val="28"/>
          <w:rtl/>
        </w:rPr>
        <w:t>عدم توافر بعض معايير المجلس الوطني الأمريكي لإعتماد برامج إعداد المعلمين (</w:t>
      </w:r>
      <w:r w:rsidRPr="008A06B4">
        <w:rPr>
          <w:rFonts w:cs="Simplified Arabic"/>
          <w:szCs w:val="28"/>
        </w:rPr>
        <w:t>NCATE</w:t>
      </w:r>
      <w:r w:rsidRPr="008A06B4">
        <w:rPr>
          <w:rFonts w:cs="Simplified Arabic" w:hint="cs"/>
          <w:szCs w:val="28"/>
          <w:rtl/>
        </w:rPr>
        <w:t xml:space="preserve">) بكليات وأقسام التربية الرياضية بالجمهورية اليمنية  مثل : معيار "  </w:t>
      </w:r>
      <w:r w:rsidRPr="008A06B4">
        <w:rPr>
          <w:rFonts w:cs="Simplified Arabic"/>
          <w:szCs w:val="28"/>
          <w:rtl/>
        </w:rPr>
        <w:t>الإ</w:t>
      </w:r>
      <w:r w:rsidRPr="008A06B4">
        <w:rPr>
          <w:rFonts w:cs="Simplified Arabic" w:hint="cs"/>
          <w:szCs w:val="28"/>
          <w:rtl/>
        </w:rPr>
        <w:t>ختلاف والتنوع في البرنامج  " ، ومعيار "</w:t>
      </w:r>
      <w:r w:rsidRPr="008A06B4">
        <w:rPr>
          <w:rFonts w:cs="Simplified Arabic"/>
          <w:szCs w:val="28"/>
          <w:rtl/>
        </w:rPr>
        <w:t>الإدارة والحوكمة</w:t>
      </w:r>
      <w:r w:rsidRPr="008A06B4">
        <w:rPr>
          <w:rFonts w:cs="Simplified Arabic" w:hint="cs"/>
          <w:szCs w:val="28"/>
          <w:rtl/>
        </w:rPr>
        <w:t>" ، ومعيار " مؤهلات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أعضاء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هيئة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التدريس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والأداء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والنمو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>المهني</w:t>
      </w:r>
      <w:r w:rsidRPr="008A06B4">
        <w:rPr>
          <w:rFonts w:cs="Simplified Arabic"/>
          <w:szCs w:val="28"/>
          <w:rtl/>
        </w:rPr>
        <w:t xml:space="preserve"> </w:t>
      </w:r>
      <w:r w:rsidRPr="008A06B4">
        <w:rPr>
          <w:rFonts w:cs="Simplified Arabic" w:hint="cs"/>
          <w:szCs w:val="28"/>
          <w:rtl/>
        </w:rPr>
        <w:t xml:space="preserve">لهم" . 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</w:rPr>
      </w:pPr>
      <w:r w:rsidRPr="008A06B4">
        <w:rPr>
          <w:rFonts w:cs="Simplified Arabic" w:hint="cs"/>
          <w:szCs w:val="28"/>
          <w:rtl/>
        </w:rPr>
        <w:t>إن تحقيق معايير المجلس الوطني الأمريكي لإعتماد برامج إعداد المعلمين (</w:t>
      </w:r>
      <w:r w:rsidRPr="008A06B4">
        <w:rPr>
          <w:rFonts w:cs="Simplified Arabic"/>
          <w:szCs w:val="28"/>
        </w:rPr>
        <w:t>NCATE</w:t>
      </w:r>
      <w:r w:rsidRPr="008A06B4">
        <w:rPr>
          <w:rFonts w:cs="Simplified Arabic" w:hint="cs"/>
          <w:szCs w:val="28"/>
          <w:rtl/>
        </w:rPr>
        <w:t>) بكليات وأقسام التربية الرياضية بالجمهورية اليمنية لا يمكن أن يتم إلا في وجود رؤية وطنية جادَّة لإعداد معلمي التربية الرياضية في ضوء معايير الإعتماد العالمية .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</w:rPr>
      </w:pPr>
      <w:r w:rsidRPr="008A06B4">
        <w:rPr>
          <w:rFonts w:cs="Simplified Arabic" w:hint="cs"/>
          <w:szCs w:val="28"/>
          <w:rtl/>
        </w:rPr>
        <w:t xml:space="preserve">ركود إدارات الجودة الشاملة والإعتماد الأكاديمي بكليات وأقسام التربية الرياضية بالجمهورية اليمنية ، وغياب العلاقات التنسيقية بينها وبين مجلس الإعتماد الأكاديمي وضمان الجودة. 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</w:rPr>
      </w:pPr>
      <w:r w:rsidRPr="008A06B4">
        <w:rPr>
          <w:rFonts w:cs="Simplified Arabic" w:hint="cs"/>
          <w:szCs w:val="28"/>
          <w:rtl/>
        </w:rPr>
        <w:t>غياب الخارطة التطويرية لبرامج إعداد المعلم بكليات التربية الرياضية بالجمهورية اليمنية والإعتماد على ما تم إعتماده عند التأسيس .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</w:rPr>
      </w:pPr>
      <w:r w:rsidRPr="008A06B4">
        <w:rPr>
          <w:rFonts w:cs="Simplified Arabic" w:hint="cs"/>
          <w:szCs w:val="28"/>
          <w:rtl/>
        </w:rPr>
        <w:t>قلة الإستفادة من تجارب الدول الإقليمية والعالمية المتطورة في برامج إعداد معلمي التربية الرياضية ، نتيجة لعدم إنعقاد مؤتمرات علمية مشتركة ، وندوات ، وورش عمل ، وتبادل الزيارات العلمية .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</w:rPr>
      </w:pPr>
      <w:r w:rsidRPr="008A06B4">
        <w:rPr>
          <w:rFonts w:cs="Simplified Arabic" w:hint="cs"/>
          <w:szCs w:val="28"/>
          <w:rtl/>
        </w:rPr>
        <w:t>تراجع الإهتمام بالتعليم الجامعي بشكل عام ومن ضمنها التربية الرياضية نتيجة لظروف الحرب التي تعيشها الجمهورية اليمنية ، وإستهداف البنى التحتية .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</w:rPr>
      </w:pPr>
      <w:r w:rsidRPr="008A06B4">
        <w:rPr>
          <w:rFonts w:cs="Simplified Arabic" w:hint="cs"/>
          <w:szCs w:val="28"/>
          <w:rtl/>
        </w:rPr>
        <w:t xml:space="preserve">أن برنامج إعداد المعلم بكليات وأقسام التربية الرياضية بالجمهورية اليمنية بحاجة إلى تقييم وتقويم دائم ومستمر . 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</w:rPr>
      </w:pPr>
      <w:r w:rsidRPr="008A06B4">
        <w:rPr>
          <w:rFonts w:cs="Simplified Arabic" w:hint="cs"/>
          <w:szCs w:val="28"/>
          <w:rtl/>
        </w:rPr>
        <w:t>أن محتوى المقررات الدراسية بحاجة إلى تطويروتحديث وتعديل بما يتلائم مع المستجدات التكنولوجية وتقنيات التعليم الحديثة .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</w:rPr>
      </w:pPr>
      <w:r w:rsidRPr="008A06B4">
        <w:rPr>
          <w:rFonts w:cs="Simplified Arabic" w:hint="cs"/>
          <w:szCs w:val="28"/>
          <w:rtl/>
        </w:rPr>
        <w:t>تدني جهود التنمية المهنية لعضو هيئة التدريس في كليات وأقسام التربية الرياضية بالجمهورية اليمنية وخاصةً فيما يتعلق بضمان الجودة والإعتماد الأكاديمي.</w:t>
      </w:r>
    </w:p>
    <w:p w:rsidR="008A06B4" w:rsidRPr="008A06B4" w:rsidRDefault="008A06B4" w:rsidP="00477F45">
      <w:pPr>
        <w:numPr>
          <w:ilvl w:val="0"/>
          <w:numId w:val="4"/>
        </w:numPr>
        <w:spacing w:before="120" w:after="0" w:line="240" w:lineRule="auto"/>
        <w:ind w:left="395"/>
        <w:contextualSpacing/>
        <w:jc w:val="lowKashida"/>
        <w:rPr>
          <w:rFonts w:cs="Simplified Arabic" w:hint="cs"/>
          <w:szCs w:val="28"/>
        </w:rPr>
      </w:pPr>
      <w:r w:rsidRPr="008A06B4">
        <w:rPr>
          <w:rFonts w:cs="Simplified Arabic" w:hint="cs"/>
          <w:szCs w:val="28"/>
          <w:rtl/>
        </w:rPr>
        <w:t xml:space="preserve">وضع برنامج مقترح لإعداد المعلم في ضوء معايير الإنكيت بكليات وأقسام التربية الرياضية بالجمهورية اليمنية. </w:t>
      </w:r>
    </w:p>
    <w:p w:rsidR="008A06B4" w:rsidRPr="008A06B4" w:rsidRDefault="008A06B4" w:rsidP="008A06B4">
      <w:pPr>
        <w:keepNext/>
        <w:spacing w:before="120" w:after="0" w:line="240" w:lineRule="auto"/>
        <w:outlineLvl w:val="1"/>
        <w:rPr>
          <w:rFonts w:cs="Simplified Arabic"/>
          <w:b/>
          <w:bCs/>
          <w:szCs w:val="28"/>
          <w:rtl/>
        </w:rPr>
      </w:pPr>
      <w:bookmarkStart w:id="3" w:name="_Toc60219567"/>
      <w:bookmarkStart w:id="4" w:name="_Toc80027704"/>
      <w:r w:rsidRPr="008A06B4">
        <w:rPr>
          <w:rFonts w:cs="Simplified Arabic" w:hint="cs"/>
          <w:b/>
          <w:bCs/>
          <w:szCs w:val="28"/>
          <w:rtl/>
        </w:rPr>
        <w:t>التوصيات :</w:t>
      </w:r>
      <w:bookmarkEnd w:id="3"/>
      <w:bookmarkEnd w:id="4"/>
    </w:p>
    <w:p w:rsidR="008A06B4" w:rsidRPr="008A06B4" w:rsidRDefault="008A06B4" w:rsidP="008A06B4">
      <w:pPr>
        <w:spacing w:before="120" w:after="0" w:line="240" w:lineRule="auto"/>
        <w:ind w:firstLine="454"/>
        <w:contextualSpacing/>
        <w:jc w:val="lowKashida"/>
        <w:rPr>
          <w:rFonts w:cs="Simplified Arabic"/>
          <w:szCs w:val="28"/>
          <w:rtl/>
          <w:lang w:bidi="ar-EG"/>
        </w:rPr>
      </w:pPr>
      <w:r w:rsidRPr="008A06B4">
        <w:rPr>
          <w:rFonts w:cs="Simplified Arabic" w:hint="cs"/>
          <w:szCs w:val="28"/>
          <w:rtl/>
          <w:lang w:bidi="ar-EG"/>
        </w:rPr>
        <w:t>في ضوء الإستنتاجات التي تم التوصل إليها يوصي الباحث بما يلي :</w:t>
      </w:r>
    </w:p>
    <w:p w:rsidR="008A06B4" w:rsidRPr="008A06B4" w:rsidRDefault="008A06B4" w:rsidP="00477F45">
      <w:pPr>
        <w:numPr>
          <w:ilvl w:val="0"/>
          <w:numId w:val="5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  <w:lang w:bidi="ar-EG"/>
        </w:rPr>
      </w:pPr>
      <w:r w:rsidRPr="008A06B4">
        <w:rPr>
          <w:rFonts w:cs="Simplified Arabic" w:hint="cs"/>
          <w:szCs w:val="28"/>
          <w:rtl/>
          <w:lang w:bidi="ar-EG"/>
        </w:rPr>
        <w:t>ضرورة تحويل أقسام التربية الرياضية التابعة لكليات التربية بجامعة البيضاء وجامعة عدن وجامعة حضرموت إلى كليات تربية رياضية مستقلة ببرامجها وموازناتها مع إكمال الُبنى التحتية اللازمة لتنفيذ برامجها .</w:t>
      </w:r>
    </w:p>
    <w:p w:rsidR="008A06B4" w:rsidRPr="008A06B4" w:rsidRDefault="008A06B4" w:rsidP="00477F45">
      <w:pPr>
        <w:numPr>
          <w:ilvl w:val="0"/>
          <w:numId w:val="5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  <w:lang w:bidi="ar-EG"/>
        </w:rPr>
      </w:pPr>
      <w:r w:rsidRPr="008A06B4">
        <w:rPr>
          <w:rFonts w:cs="Simplified Arabic"/>
          <w:szCs w:val="28"/>
          <w:rtl/>
          <w:lang w:bidi="ar-EG"/>
        </w:rPr>
        <w:t>إعادة</w:t>
      </w:r>
      <w:r w:rsidRPr="008A06B4">
        <w:rPr>
          <w:rFonts w:cs="Simplified Arabic" w:hint="cs"/>
          <w:szCs w:val="28"/>
          <w:rtl/>
          <w:lang w:bidi="ar-EG"/>
        </w:rPr>
        <w:t xml:space="preserve"> النظر في برامج إعداد معلمي التربية الرياضية من مناهج وخطط وطرق وأساليب التدريس والتقويم ، وتقنيات التعليم بما يتلائم مع التحول الهائل في تكنولوجيا المعلومات وتقنيات التعليم وبما يحقق معايير الإعتماد العالمية . </w:t>
      </w:r>
    </w:p>
    <w:p w:rsidR="008A06B4" w:rsidRPr="008A06B4" w:rsidRDefault="008A06B4" w:rsidP="00477F45">
      <w:pPr>
        <w:numPr>
          <w:ilvl w:val="0"/>
          <w:numId w:val="5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  <w:lang w:bidi="ar-EG"/>
        </w:rPr>
      </w:pPr>
      <w:r w:rsidRPr="008A06B4">
        <w:rPr>
          <w:rFonts w:cs="Simplified Arabic" w:hint="cs"/>
          <w:szCs w:val="28"/>
          <w:rtl/>
          <w:lang w:bidi="ar-EG"/>
        </w:rPr>
        <w:t xml:space="preserve">وضع معايير قبول للطلاب في كليات التربية الرياضية تتجه نحو تحقيق معايير الإعتماد العالمية وتستهدف ذوي المهارات والخبرات العالية فقط وذوي التوجه الجادّ نحو مهنة التدريس ، نظراّ للدور الكبير لمهنة معلم التربية الرياضية في بناء المجتمع  . </w:t>
      </w:r>
    </w:p>
    <w:p w:rsidR="008A06B4" w:rsidRPr="008A06B4" w:rsidRDefault="008A06B4" w:rsidP="00477F45">
      <w:pPr>
        <w:numPr>
          <w:ilvl w:val="0"/>
          <w:numId w:val="5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  <w:lang w:bidi="ar-EG"/>
        </w:rPr>
      </w:pPr>
      <w:r w:rsidRPr="008A06B4">
        <w:rPr>
          <w:rFonts w:cs="Simplified Arabic" w:hint="cs"/>
          <w:szCs w:val="28"/>
          <w:rtl/>
          <w:lang w:bidi="ar-EG"/>
        </w:rPr>
        <w:lastRenderedPageBreak/>
        <w:t xml:space="preserve">بناء علاقات تعاون حقيقية بين كليات التربية الرياضية ومدارس التدريب الميداني ، وشراكة تقييم الطالب المعلم بين الكليات والمدارس الشريكة . </w:t>
      </w:r>
    </w:p>
    <w:p w:rsidR="008A06B4" w:rsidRPr="008A06B4" w:rsidRDefault="008A06B4" w:rsidP="00477F45">
      <w:pPr>
        <w:numPr>
          <w:ilvl w:val="0"/>
          <w:numId w:val="5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  <w:lang w:bidi="ar-EG"/>
        </w:rPr>
      </w:pPr>
      <w:r w:rsidRPr="008A06B4">
        <w:rPr>
          <w:rFonts w:cs="Simplified Arabic" w:hint="cs"/>
          <w:szCs w:val="28"/>
          <w:rtl/>
          <w:lang w:bidi="ar-EG"/>
        </w:rPr>
        <w:t xml:space="preserve">إقامة دورات تدريبية لأعضاء هيئة التدريس ومساعديهم </w:t>
      </w:r>
      <w:r w:rsidRPr="008A06B4">
        <w:rPr>
          <w:rFonts w:cs="Simplified Arabic"/>
          <w:szCs w:val="28"/>
          <w:rtl/>
          <w:lang w:bidi="ar-EG"/>
        </w:rPr>
        <w:t>وور</w:t>
      </w:r>
      <w:r w:rsidRPr="008A06B4">
        <w:rPr>
          <w:rFonts w:cs="Simplified Arabic" w:hint="cs"/>
          <w:szCs w:val="28"/>
          <w:rtl/>
          <w:lang w:bidi="ar-EG"/>
        </w:rPr>
        <w:t>ش</w:t>
      </w:r>
      <w:r w:rsidRPr="008A06B4">
        <w:rPr>
          <w:rFonts w:cs="Simplified Arabic"/>
          <w:szCs w:val="28"/>
          <w:lang w:bidi="ar-EG"/>
        </w:rPr>
        <w:t xml:space="preserve"> </w:t>
      </w:r>
      <w:r w:rsidRPr="008A06B4">
        <w:rPr>
          <w:rFonts w:cs="Simplified Arabic"/>
          <w:szCs w:val="28"/>
          <w:rtl/>
          <w:lang w:bidi="ar-EG"/>
        </w:rPr>
        <w:t>عمل</w:t>
      </w:r>
      <w:r w:rsidRPr="008A06B4">
        <w:rPr>
          <w:rFonts w:cs="Simplified Arabic"/>
          <w:szCs w:val="28"/>
          <w:lang w:bidi="ar-EG"/>
        </w:rPr>
        <w:t xml:space="preserve"> </w:t>
      </w:r>
      <w:r w:rsidRPr="008A06B4">
        <w:rPr>
          <w:rFonts w:cs="Simplified Arabic"/>
          <w:szCs w:val="28"/>
          <w:rtl/>
          <w:lang w:bidi="ar-EG"/>
        </w:rPr>
        <w:t>بالمعايير</w:t>
      </w:r>
      <w:r w:rsidRPr="008A06B4">
        <w:rPr>
          <w:rFonts w:cs="Simplified Arabic"/>
          <w:szCs w:val="28"/>
          <w:lang w:bidi="ar-EG"/>
        </w:rPr>
        <w:t xml:space="preserve"> </w:t>
      </w:r>
      <w:r w:rsidRPr="008A06B4">
        <w:rPr>
          <w:rFonts w:cs="Simplified Arabic" w:hint="cs"/>
          <w:szCs w:val="28"/>
          <w:rtl/>
          <w:lang w:bidi="ar-EG"/>
        </w:rPr>
        <w:t>ب</w:t>
      </w:r>
      <w:r w:rsidRPr="008A06B4">
        <w:rPr>
          <w:rFonts w:cs="Simplified Arabic"/>
          <w:szCs w:val="28"/>
          <w:rtl/>
          <w:lang w:bidi="ar-EG"/>
        </w:rPr>
        <w:t>جميع</w:t>
      </w:r>
      <w:r w:rsidRPr="008A06B4">
        <w:rPr>
          <w:rFonts w:cs="Simplified Arabic"/>
          <w:szCs w:val="28"/>
          <w:lang w:bidi="ar-EG"/>
        </w:rPr>
        <w:t xml:space="preserve"> </w:t>
      </w:r>
      <w:r w:rsidRPr="008A06B4">
        <w:rPr>
          <w:rFonts w:cs="Simplified Arabic"/>
          <w:szCs w:val="28"/>
          <w:rtl/>
          <w:lang w:bidi="ar-EG"/>
        </w:rPr>
        <w:t>محاورها</w:t>
      </w:r>
      <w:r w:rsidRPr="008A06B4">
        <w:rPr>
          <w:rFonts w:cs="Simplified Arabic"/>
          <w:szCs w:val="28"/>
          <w:lang w:bidi="ar-EG"/>
        </w:rPr>
        <w:t xml:space="preserve"> </w:t>
      </w:r>
      <w:r w:rsidRPr="008A06B4">
        <w:rPr>
          <w:rFonts w:cs="Simplified Arabic" w:hint="cs"/>
          <w:szCs w:val="28"/>
          <w:rtl/>
          <w:lang w:bidi="ar-EG"/>
        </w:rPr>
        <w:t xml:space="preserve">ومؤشراتها </w:t>
      </w:r>
      <w:r w:rsidRPr="008A06B4">
        <w:rPr>
          <w:rFonts w:cs="Simplified Arabic"/>
          <w:szCs w:val="28"/>
          <w:rtl/>
          <w:lang w:bidi="ar-EG"/>
        </w:rPr>
        <w:t>وخصوصاً</w:t>
      </w:r>
      <w:r w:rsidRPr="008A06B4">
        <w:rPr>
          <w:rFonts w:cs="Simplified Arabic"/>
          <w:szCs w:val="28"/>
          <w:lang w:bidi="ar-EG"/>
        </w:rPr>
        <w:t xml:space="preserve"> </w:t>
      </w:r>
      <w:r w:rsidRPr="008A06B4">
        <w:rPr>
          <w:rFonts w:cs="Simplified Arabic"/>
          <w:szCs w:val="28"/>
          <w:rtl/>
          <w:lang w:bidi="ar-EG"/>
        </w:rPr>
        <w:t>التي</w:t>
      </w:r>
      <w:r w:rsidRPr="008A06B4">
        <w:rPr>
          <w:rFonts w:cs="Simplified Arabic"/>
          <w:szCs w:val="28"/>
          <w:lang w:bidi="ar-EG"/>
        </w:rPr>
        <w:t xml:space="preserve"> </w:t>
      </w:r>
      <w:r w:rsidRPr="008A06B4">
        <w:rPr>
          <w:rFonts w:cs="Simplified Arabic"/>
          <w:szCs w:val="28"/>
          <w:rtl/>
          <w:lang w:bidi="ar-EG"/>
        </w:rPr>
        <w:t>كانت</w:t>
      </w:r>
      <w:r w:rsidRPr="008A06B4">
        <w:rPr>
          <w:rFonts w:cs="Simplified Arabic"/>
          <w:szCs w:val="28"/>
          <w:lang w:bidi="ar-EG"/>
        </w:rPr>
        <w:t xml:space="preserve"> </w:t>
      </w:r>
      <w:r w:rsidRPr="008A06B4">
        <w:rPr>
          <w:rFonts w:cs="Simplified Arabic"/>
          <w:szCs w:val="28"/>
          <w:rtl/>
          <w:lang w:bidi="ar-EG"/>
        </w:rPr>
        <w:t>درجة</w:t>
      </w:r>
      <w:r w:rsidRPr="008A06B4">
        <w:rPr>
          <w:rFonts w:cs="Simplified Arabic"/>
          <w:szCs w:val="28"/>
          <w:lang w:bidi="ar-EG"/>
        </w:rPr>
        <w:t xml:space="preserve"> </w:t>
      </w:r>
      <w:r w:rsidRPr="008A06B4">
        <w:rPr>
          <w:rFonts w:cs="Simplified Arabic"/>
          <w:szCs w:val="28"/>
          <w:rtl/>
          <w:lang w:bidi="ar-EG"/>
        </w:rPr>
        <w:t>ممارستها</w:t>
      </w:r>
      <w:r w:rsidRPr="008A06B4">
        <w:rPr>
          <w:rFonts w:cs="Simplified Arabic"/>
          <w:szCs w:val="28"/>
          <w:lang w:bidi="ar-EG"/>
        </w:rPr>
        <w:t xml:space="preserve"> </w:t>
      </w:r>
      <w:r w:rsidRPr="008A06B4">
        <w:rPr>
          <w:rFonts w:cs="Simplified Arabic"/>
          <w:szCs w:val="28"/>
          <w:rtl/>
          <w:lang w:bidi="ar-EG"/>
        </w:rPr>
        <w:t>قليلة</w:t>
      </w:r>
      <w:r w:rsidRPr="008A06B4">
        <w:rPr>
          <w:rFonts w:cs="Simplified Arabic" w:hint="cs"/>
          <w:szCs w:val="28"/>
          <w:rtl/>
          <w:lang w:bidi="ar-EG"/>
        </w:rPr>
        <w:t xml:space="preserve"> .</w:t>
      </w:r>
    </w:p>
    <w:p w:rsidR="008A06B4" w:rsidRPr="008A06B4" w:rsidRDefault="008A06B4" w:rsidP="00477F45">
      <w:pPr>
        <w:numPr>
          <w:ilvl w:val="0"/>
          <w:numId w:val="5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  <w:lang w:bidi="ar-EG"/>
        </w:rPr>
      </w:pPr>
      <w:r w:rsidRPr="008A06B4">
        <w:rPr>
          <w:rFonts w:cs="Simplified Arabic" w:hint="cs"/>
          <w:szCs w:val="28"/>
          <w:rtl/>
          <w:lang w:bidi="ar-EG"/>
        </w:rPr>
        <w:t>ضرورةالإستفادة من تجارب الدول المتقدمة في إعداد معلمي التربية الرياضية والوقوف على الإتجاهات العالمية المعاصرة في مجال إعداد وتدريب المعلم</w:t>
      </w:r>
      <w:r w:rsidRPr="008A06B4">
        <w:rPr>
          <w:rFonts w:cs="Simplified Arabic"/>
          <w:szCs w:val="28"/>
          <w:rtl/>
          <w:lang w:bidi="ar-EG"/>
        </w:rPr>
        <w:t>.</w:t>
      </w:r>
    </w:p>
    <w:p w:rsidR="008A06B4" w:rsidRPr="008A06B4" w:rsidRDefault="008A06B4" w:rsidP="00477F45">
      <w:pPr>
        <w:numPr>
          <w:ilvl w:val="0"/>
          <w:numId w:val="5"/>
        </w:numPr>
        <w:spacing w:before="120" w:after="0" w:line="240" w:lineRule="auto"/>
        <w:ind w:left="395"/>
        <w:contextualSpacing/>
        <w:jc w:val="lowKashida"/>
        <w:rPr>
          <w:rFonts w:cs="Simplified Arabic"/>
          <w:szCs w:val="28"/>
          <w:lang w:bidi="ar-EG"/>
        </w:rPr>
      </w:pPr>
      <w:r w:rsidRPr="008A06B4">
        <w:rPr>
          <w:rFonts w:cs="Simplified Arabic" w:hint="cs"/>
          <w:szCs w:val="28"/>
          <w:rtl/>
          <w:lang w:bidi="ar-EG"/>
        </w:rPr>
        <w:t xml:space="preserve">إعتماد الحوكمة الجيدة بما تتضمنه من معايير الشفافية والمسائلة والمشاركة بما ينعكس على الأداء العام لكليات التربية الرياضية وتجويد برامج إعداد المعلم فيها بما يحقق أهداف المجتمع المنشودة . </w:t>
      </w:r>
    </w:p>
    <w:p w:rsidR="008A06B4" w:rsidRPr="008A06B4" w:rsidRDefault="008A06B4" w:rsidP="008A06B4">
      <w:pPr>
        <w:spacing w:before="120" w:after="120" w:line="204" w:lineRule="auto"/>
        <w:ind w:firstLine="454"/>
        <w:contextualSpacing/>
        <w:jc w:val="lowKashida"/>
        <w:rPr>
          <w:rFonts w:ascii="Simplified Arabic" w:eastAsia="Simplified Arabic" w:hAnsi="Simplified Arabic" w:cs="Simplified Arabic" w:hint="cs"/>
          <w:sz w:val="28"/>
          <w:szCs w:val="28"/>
          <w:rtl/>
          <w:lang w:bidi="ar-EG"/>
        </w:rPr>
      </w:pPr>
    </w:p>
    <w:p w:rsidR="008A06B4" w:rsidRDefault="008A06B4">
      <w:pPr>
        <w:rPr>
          <w:rtl/>
        </w:rPr>
      </w:pPr>
    </w:p>
    <w:p w:rsidR="008A06B4" w:rsidRDefault="008A06B4">
      <w:pPr>
        <w:rPr>
          <w:rtl/>
        </w:rPr>
      </w:pPr>
    </w:p>
    <w:p w:rsidR="008A06B4" w:rsidRPr="008A06B4" w:rsidRDefault="008A06B4" w:rsidP="008A06B4">
      <w:pPr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8A06B4" w:rsidRPr="008A06B4" w:rsidRDefault="008A06B4" w:rsidP="008A06B4">
      <w:pPr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8A06B4" w:rsidRPr="008A06B4" w:rsidRDefault="008A06B4" w:rsidP="008A06B4">
      <w:pPr>
        <w:keepNext/>
        <w:spacing w:before="120" w:after="0" w:line="240" w:lineRule="auto"/>
        <w:jc w:val="center"/>
        <w:outlineLvl w:val="1"/>
        <w:rPr>
          <w:rFonts w:ascii="Arial" w:eastAsia="Times New Roman" w:hAnsi="Arial" w:cs="PT Bold Heading"/>
          <w:b/>
          <w:i/>
          <w:sz w:val="28"/>
          <w:szCs w:val="28"/>
          <w:rtl/>
          <w:lang w:bidi="ar-EG"/>
        </w:rPr>
      </w:pPr>
      <w:bookmarkStart w:id="5" w:name="_Toc390430661"/>
      <w:bookmarkStart w:id="6" w:name="_Toc80027620"/>
      <w:r w:rsidRPr="008A06B4">
        <w:rPr>
          <w:rFonts w:ascii="Arial" w:eastAsia="Times New Roman" w:hAnsi="Arial" w:cs="PT Bold Heading" w:hint="cs"/>
          <w:b/>
          <w:i/>
          <w:sz w:val="28"/>
          <w:szCs w:val="28"/>
          <w:rtl/>
          <w:lang w:bidi="ar-EG"/>
        </w:rPr>
        <w:t>قائمة المحتويات</w:t>
      </w:r>
      <w:bookmarkEnd w:id="5"/>
      <w:bookmarkEnd w:id="6"/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Simplified Arabic"/>
          <w:b/>
          <w:bCs/>
          <w:smallCaps/>
          <w:noProof/>
          <w:sz w:val="28"/>
          <w:szCs w:val="28"/>
          <w:rtl/>
          <w:lang w:bidi="ar-EG"/>
        </w:rPr>
        <w:fldChar w:fldCharType="begin"/>
      </w:r>
      <w:r w:rsidRPr="008A06B4">
        <w:rPr>
          <w:rFonts w:cs="Simplified Arabic"/>
          <w:b/>
          <w:bCs/>
          <w:smallCaps/>
          <w:noProof/>
          <w:sz w:val="28"/>
          <w:szCs w:val="28"/>
          <w:rtl/>
          <w:lang w:bidi="ar-EG"/>
        </w:rPr>
        <w:instrText xml:space="preserve"> </w:instrText>
      </w:r>
      <w:r w:rsidRPr="008A06B4">
        <w:rPr>
          <w:rFonts w:cs="Simplified Arabic"/>
          <w:b/>
          <w:bCs/>
          <w:smallCaps/>
          <w:noProof/>
          <w:sz w:val="28"/>
          <w:szCs w:val="28"/>
          <w:lang w:bidi="ar-EG"/>
        </w:rPr>
        <w:instrText>TOC</w:instrText>
      </w:r>
      <w:r w:rsidRPr="008A06B4">
        <w:rPr>
          <w:rFonts w:cs="Simplified Arabic"/>
          <w:b/>
          <w:bCs/>
          <w:smallCaps/>
          <w:noProof/>
          <w:sz w:val="28"/>
          <w:szCs w:val="28"/>
          <w:rtl/>
          <w:lang w:bidi="ar-EG"/>
        </w:rPr>
        <w:instrText xml:space="preserve"> \</w:instrText>
      </w:r>
      <w:r w:rsidRPr="008A06B4">
        <w:rPr>
          <w:rFonts w:cs="Simplified Arabic"/>
          <w:b/>
          <w:bCs/>
          <w:smallCaps/>
          <w:noProof/>
          <w:sz w:val="28"/>
          <w:szCs w:val="28"/>
          <w:lang w:bidi="ar-EG"/>
        </w:rPr>
        <w:instrText>o "1-3" \u</w:instrText>
      </w:r>
      <w:r w:rsidRPr="008A06B4">
        <w:rPr>
          <w:rFonts w:cs="Simplified Arabic"/>
          <w:b/>
          <w:bCs/>
          <w:smallCaps/>
          <w:noProof/>
          <w:sz w:val="28"/>
          <w:szCs w:val="28"/>
          <w:rtl/>
          <w:lang w:bidi="ar-EG"/>
        </w:rPr>
        <w:instrText xml:space="preserve"> </w:instrText>
      </w:r>
      <w:r w:rsidRPr="008A06B4">
        <w:rPr>
          <w:rFonts w:cs="Simplified Arabic"/>
          <w:b/>
          <w:bCs/>
          <w:smallCaps/>
          <w:noProof/>
          <w:sz w:val="28"/>
          <w:szCs w:val="28"/>
          <w:rtl/>
          <w:lang w:bidi="ar-EG"/>
        </w:rPr>
        <w:fldChar w:fldCharType="separate"/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سـورة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البقرة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: 32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Toc80027617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 w:hint="cs"/>
          <w:b/>
          <w:bCs/>
          <w:smallCaps/>
          <w:noProof/>
          <w:sz w:val="20"/>
          <w:szCs w:val="24"/>
          <w:rtl/>
        </w:rPr>
        <w:t>‌ب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قرار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لجنة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المناقشة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والحكم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Toc80027618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 w:hint="cs"/>
          <w:b/>
          <w:bCs/>
          <w:smallCaps/>
          <w:noProof/>
          <w:sz w:val="20"/>
          <w:szCs w:val="24"/>
          <w:rtl/>
        </w:rPr>
        <w:t>‌ج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شكر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وتقدير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Toc80027619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 w:hint="cs"/>
          <w:b/>
          <w:bCs/>
          <w:smallCaps/>
          <w:noProof/>
          <w:sz w:val="20"/>
          <w:szCs w:val="24"/>
          <w:rtl/>
        </w:rPr>
        <w:t>‌د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قائمة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المحتويات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Toc80027620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 w:hint="cs"/>
          <w:b/>
          <w:bCs/>
          <w:smallCaps/>
          <w:noProof/>
          <w:sz w:val="20"/>
          <w:szCs w:val="24"/>
          <w:rtl/>
        </w:rPr>
        <w:t>‌و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قائمة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الجداول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Toc80027621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 w:hint="cs"/>
          <w:b/>
          <w:bCs/>
          <w:smallCaps/>
          <w:noProof/>
          <w:sz w:val="20"/>
          <w:szCs w:val="24"/>
          <w:rtl/>
        </w:rPr>
        <w:t>‌ط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قائمة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الاشكال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Toc80027622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 w:hint="cs"/>
          <w:b/>
          <w:bCs/>
          <w:smallCaps/>
          <w:noProof/>
          <w:sz w:val="20"/>
          <w:szCs w:val="24"/>
          <w:rtl/>
        </w:rPr>
        <w:t>‌ك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قائمة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المرفقات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Toc80027623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 w:hint="cs"/>
          <w:b/>
          <w:bCs/>
          <w:smallCaps/>
          <w:noProof/>
          <w:sz w:val="20"/>
          <w:szCs w:val="24"/>
          <w:rtl/>
        </w:rPr>
        <w:t>‌ل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الفصل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الاول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Toc80027624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13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الإطار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العام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للبحث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Toc80027625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13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أولاً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مقدمة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البحث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Toc80027626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14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ثانياً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مشكلة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البحث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Toc80027627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16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ثالثاً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أهمية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البحث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Toc80027628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أ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ascii="Times New Roman" w:hAnsi="Times New Roman" w:cs="Times New Roman"/>
          <w:b/>
          <w:bCs/>
          <w:smallCaps/>
          <w:noProof/>
          <w:sz w:val="20"/>
          <w:szCs w:val="24"/>
          <w:rtl/>
        </w:rPr>
        <w:t>–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الأهمية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العلمية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Toc80027629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ب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ascii="Times New Roman" w:hAnsi="Times New Roman" w:cs="Times New Roman"/>
          <w:b/>
          <w:bCs/>
          <w:smallCaps/>
          <w:noProof/>
          <w:sz w:val="20"/>
          <w:szCs w:val="24"/>
          <w:rtl/>
        </w:rPr>
        <w:t>–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الأهمية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التطبيقية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Toc80027630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رابعاً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أهداف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البحث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Toc80027631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الهدف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العام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Toc80027632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الأهداف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الفرعية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Toc80027633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خامساً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تساؤل</w:t>
      </w:r>
      <w:r w:rsidRPr="008A06B4">
        <w:rPr>
          <w:rFonts w:cs="Times New Roman" w:hint="cs"/>
          <w:b/>
          <w:bCs/>
          <w:smallCaps/>
          <w:noProof/>
          <w:sz w:val="20"/>
          <w:szCs w:val="24"/>
          <w:rtl/>
        </w:rPr>
        <w:t>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البحث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Toc80027634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19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السؤال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العام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Toc80027635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19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الأسئلة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الفرعية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Toc80027636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19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سادساً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مصطلحات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البحث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Toc80027637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20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- 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البرنامج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المقترح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Toc80027638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20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2-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معايير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الإنكيت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Toc80027639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20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3_ 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برامج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إعداد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المعلم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Toc80027640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21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4-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المعايير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المهنية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للمعلم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Toc80027641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21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eastAsia="Simplified Arabic" w:cs="Times New Roman" w:hint="eastAsia"/>
          <w:b/>
          <w:bCs/>
          <w:caps/>
          <w:noProof/>
          <w:sz w:val="20"/>
          <w:szCs w:val="24"/>
          <w:rtl/>
          <w:lang w:bidi="ar-EG"/>
        </w:rPr>
        <w:t>الفصل</w:t>
      </w:r>
      <w:r w:rsidRPr="008A06B4">
        <w:rPr>
          <w:rFonts w:eastAsia="Simplified Arabic"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eastAsia="Simplified Arabic" w:cs="Times New Roman" w:hint="eastAsia"/>
          <w:b/>
          <w:bCs/>
          <w:caps/>
          <w:noProof/>
          <w:sz w:val="20"/>
          <w:szCs w:val="24"/>
          <w:rtl/>
          <w:lang w:bidi="ar-EG"/>
        </w:rPr>
        <w:t>الثاني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Toc80027642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22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الإطار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النظري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والدراسات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السابقة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Toc80027643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22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lastRenderedPageBreak/>
        <w:t>الإطار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النظري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Toc80027644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23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أولاً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مفهوم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إعداد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المعلم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Toc80027645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23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ثانياً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تعريف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برامج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إعداد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المعلم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Toc80027646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23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ثالثاً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أهمية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إعداد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المعلم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Toc80027647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24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رابعاً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جوانب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إعداد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المعلم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Toc80027648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27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خامساً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إعداد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المعلمين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قبل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الخدمة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Toc80027649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30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سادساً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التطوير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المستمر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لبرامج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إعداد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المعلم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Toc80027650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30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سابعاً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الإتجاهات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التربوية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الحديثة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لإعداد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المعلم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Toc80027651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32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ثامناً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النُظُم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والمعايير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العالمية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في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برامج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إعداد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المعلمين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Toc80027652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33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تاسعاً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تجارب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عالمية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في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برامج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إعداد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المعلم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Toc80027653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33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عاشراً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أهم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التحديات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التي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تواجه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مؤسسات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إعداد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معلم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التربية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الرياضية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وتأهيله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في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الجمهورية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اليمنية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Toc80027654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53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حادي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عشر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مفهوم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المعايير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Toc80027655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56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ثاني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عشر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أهمية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المعايير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Toc80027656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57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ثالث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عشر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شروط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المعايير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Toc80027657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58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رابع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عشر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مجالات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المعايير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Toc80027658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58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خامس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عشر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حركة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المعايير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في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إعداد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المعلمين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Toc80027659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60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سادس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عشر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الإنكيت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( 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>ANCATE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):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Toc80027660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63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سابع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عشر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معايير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الإعتماد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في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>(NCATE)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Toc80027661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67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ثامن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عشر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مبررات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الإهتمام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بمعايير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 xml:space="preserve"> NCATE)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)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Toc80027662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70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تاسع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عشر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خطوات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الحصول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على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ضمان</w:t>
      </w:r>
      <w:r w:rsidRPr="008A06B4">
        <w:rPr>
          <w:rFonts w:cs="Times New Roman"/>
          <w:b/>
          <w:bCs/>
          <w:smallCaps/>
          <w:noProof/>
          <w:sz w:val="20"/>
          <w:szCs w:val="24"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الجودة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Toc80027663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70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عشرون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إجراءات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الإعتماد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للإنكيت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Toc80027664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71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الدراسات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المرجعية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Toc80027665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72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أولاً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>: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الدراسات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العربية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Toc80027666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72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ثانياً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>: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الدراسات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الأجنبية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Toc80027667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78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ثالثاً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تحليل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الدراسات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المرجعية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Toc80027668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79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رابعاً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مدى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الإستفادة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من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الدراسات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المرجعية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Toc80027669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83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الفصل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الثالث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Toc80027670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84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إجراءات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البحث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Toc80027671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84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أولاً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منهج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البحث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Toc80027672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85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ثانياً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مجتمع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وعينة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البحث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Toc80027673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85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ثالثاً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: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وسائل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جمع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البيانات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Toc80027674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87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خطوات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تصميم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الاستبيان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Toc80027675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87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440"/>
        <w:rPr>
          <w:rFonts w:eastAsia="Times New Roman"/>
          <w:noProof/>
          <w:rtl/>
        </w:rPr>
      </w:pPr>
      <w:r w:rsidRPr="008A06B4">
        <w:rPr>
          <w:rFonts w:ascii="Arial" w:eastAsia="Times New Roman" w:hAnsi="Arial" w:cs="Times New Roman" w:hint="eastAsia"/>
          <w:b/>
          <w:bCs/>
          <w:i/>
          <w:iCs/>
          <w:noProof/>
          <w:sz w:val="20"/>
          <w:szCs w:val="24"/>
          <w:rtl/>
          <w:lang w:val="x-none" w:eastAsia="x-none"/>
        </w:rPr>
        <w:t>ميزان</w:t>
      </w:r>
      <w:r w:rsidRPr="008A06B4">
        <w:rPr>
          <w:rFonts w:ascii="Arial" w:eastAsia="Times New Roman" w:hAnsi="Arial" w:cs="Times New Roman"/>
          <w:b/>
          <w:bCs/>
          <w:i/>
          <w:iCs/>
          <w:noProof/>
          <w:sz w:val="20"/>
          <w:szCs w:val="24"/>
          <w:rtl/>
          <w:lang w:val="x-none" w:eastAsia="x-none"/>
        </w:rPr>
        <w:t xml:space="preserve"> </w:t>
      </w:r>
      <w:r w:rsidRPr="008A06B4">
        <w:rPr>
          <w:rFonts w:ascii="Arial" w:eastAsia="Times New Roman" w:hAnsi="Arial" w:cs="Times New Roman" w:hint="eastAsia"/>
          <w:b/>
          <w:bCs/>
          <w:i/>
          <w:iCs/>
          <w:noProof/>
          <w:sz w:val="20"/>
          <w:szCs w:val="24"/>
          <w:rtl/>
          <w:lang w:val="x-none" w:eastAsia="x-none"/>
        </w:rPr>
        <w:t>التقدير</w:t>
      </w:r>
      <w:r w:rsidRPr="008A06B4">
        <w:rPr>
          <w:rFonts w:cs="Times New Roman"/>
          <w:i/>
          <w:iCs/>
          <w:noProof/>
          <w:sz w:val="20"/>
          <w:szCs w:val="24"/>
          <w:rtl/>
        </w:rPr>
        <w:tab/>
      </w:r>
      <w:r w:rsidRPr="008A06B4">
        <w:rPr>
          <w:rFonts w:cs="Times New Roman"/>
          <w:i/>
          <w:iC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i/>
          <w:iC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i/>
          <w:iCs/>
          <w:noProof/>
          <w:sz w:val="20"/>
          <w:szCs w:val="24"/>
        </w:rPr>
        <w:instrText>PAGEREF</w:instrText>
      </w:r>
      <w:r w:rsidRPr="008A06B4">
        <w:rPr>
          <w:rFonts w:cs="Times New Roman"/>
          <w:i/>
          <w:iC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i/>
          <w:iCs/>
          <w:noProof/>
          <w:sz w:val="20"/>
          <w:szCs w:val="24"/>
        </w:rPr>
        <w:instrText>Toc80027676 \h</w:instrText>
      </w:r>
      <w:r w:rsidRPr="008A06B4">
        <w:rPr>
          <w:rFonts w:cs="Times New Roman"/>
          <w:i/>
          <w:iC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i/>
          <w:iCs/>
          <w:noProof/>
          <w:sz w:val="20"/>
          <w:szCs w:val="24"/>
          <w:rtl/>
        </w:rPr>
      </w:r>
      <w:r w:rsidRPr="008A06B4">
        <w:rPr>
          <w:rFonts w:cs="Times New Roman"/>
          <w:i/>
          <w:iC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i/>
          <w:iCs/>
          <w:noProof/>
          <w:sz w:val="20"/>
          <w:szCs w:val="24"/>
          <w:rtl/>
        </w:rPr>
        <w:t>98</w:t>
      </w:r>
      <w:r w:rsidRPr="008A06B4">
        <w:rPr>
          <w:rFonts w:cs="Times New Roman"/>
          <w:i/>
          <w:iC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val="x-none" w:eastAsia="x-none" w:bidi="ar-EG"/>
        </w:rPr>
        <w:t>خامساً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val="x-none" w:eastAsia="x-none" w:bidi="ar-EG"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حساب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المعاملات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العلمية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Toc80027677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98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سادساً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حساب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الثبات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Toc80027678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106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440"/>
        <w:rPr>
          <w:rFonts w:eastAsia="Times New Roman"/>
          <w:noProof/>
          <w:rtl/>
        </w:rPr>
      </w:pPr>
      <w:r w:rsidRPr="008A06B4">
        <w:rPr>
          <w:rFonts w:ascii="Arial" w:eastAsia="Times New Roman" w:hAnsi="Arial" w:cs="Times New Roman" w:hint="eastAsia"/>
          <w:b/>
          <w:bCs/>
          <w:i/>
          <w:iCs/>
          <w:noProof/>
          <w:sz w:val="20"/>
          <w:szCs w:val="24"/>
          <w:rtl/>
        </w:rPr>
        <w:t>الوسط</w:t>
      </w:r>
      <w:r w:rsidRPr="008A06B4">
        <w:rPr>
          <w:rFonts w:ascii="Arial" w:eastAsia="Times New Roman" w:hAnsi="Arial" w:cs="Times New Roman"/>
          <w:b/>
          <w:bCs/>
          <w:i/>
          <w:iCs/>
          <w:noProof/>
          <w:sz w:val="20"/>
          <w:szCs w:val="24"/>
          <w:rtl/>
        </w:rPr>
        <w:t xml:space="preserve"> </w:t>
      </w:r>
      <w:r w:rsidRPr="008A06B4">
        <w:rPr>
          <w:rFonts w:ascii="Arial" w:eastAsia="Times New Roman" w:hAnsi="Arial" w:cs="Times New Roman" w:hint="eastAsia"/>
          <w:b/>
          <w:bCs/>
          <w:i/>
          <w:iCs/>
          <w:noProof/>
          <w:sz w:val="20"/>
          <w:szCs w:val="24"/>
          <w:rtl/>
        </w:rPr>
        <w:t>المرجح</w:t>
      </w:r>
      <w:r w:rsidRPr="008A06B4">
        <w:rPr>
          <w:rFonts w:cs="Times New Roman"/>
          <w:i/>
          <w:iCs/>
          <w:noProof/>
          <w:sz w:val="20"/>
          <w:szCs w:val="24"/>
          <w:rtl/>
        </w:rPr>
        <w:tab/>
      </w:r>
      <w:r w:rsidRPr="008A06B4">
        <w:rPr>
          <w:rFonts w:cs="Times New Roman"/>
          <w:i/>
          <w:iC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i/>
          <w:iC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i/>
          <w:iCs/>
          <w:noProof/>
          <w:sz w:val="20"/>
          <w:szCs w:val="24"/>
        </w:rPr>
        <w:instrText>PAGEREF</w:instrText>
      </w:r>
      <w:r w:rsidRPr="008A06B4">
        <w:rPr>
          <w:rFonts w:cs="Times New Roman"/>
          <w:i/>
          <w:iC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i/>
          <w:iCs/>
          <w:noProof/>
          <w:sz w:val="20"/>
          <w:szCs w:val="24"/>
        </w:rPr>
        <w:instrText>Toc80027679 \h</w:instrText>
      </w:r>
      <w:r w:rsidRPr="008A06B4">
        <w:rPr>
          <w:rFonts w:cs="Times New Roman"/>
          <w:i/>
          <w:iC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i/>
          <w:iCs/>
          <w:noProof/>
          <w:sz w:val="20"/>
          <w:szCs w:val="24"/>
          <w:rtl/>
        </w:rPr>
      </w:r>
      <w:r w:rsidRPr="008A06B4">
        <w:rPr>
          <w:rFonts w:cs="Times New Roman"/>
          <w:i/>
          <w:iC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i/>
          <w:iCs/>
          <w:noProof/>
          <w:sz w:val="20"/>
          <w:szCs w:val="24"/>
          <w:rtl/>
        </w:rPr>
        <w:t>106</w:t>
      </w:r>
      <w:r w:rsidRPr="008A06B4">
        <w:rPr>
          <w:rFonts w:cs="Times New Roman"/>
          <w:i/>
          <w:iC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سابعاً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الإجراءات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الإدارية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والتنظيمية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للبحث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Toc80027680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107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ثامناً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الدراسة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</w:rPr>
        <w:t>الأساسية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Toc80027681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107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تاسعاً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المعالجات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الإحصائية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المستخدمة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في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البحث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Toc80027682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108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عاشراً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تصميم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البرنامج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</w:rPr>
        <w:t>المقترح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Toc80027683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108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الفصل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الرابع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Toc80027684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111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عرض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ومناقشة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النتائج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Toc80027685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111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أولاً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عرض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النتائج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Toc80027686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112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lastRenderedPageBreak/>
        <w:t>ثانيا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مناقشة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النتائج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Toc80027687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140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الفصل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الخامس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Toc80027688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176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الإستنتاجات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والتوصيات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Toc80027689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176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أولاً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الإستنتاجات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Toc80027690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177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ثانياً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>:</w:t>
      </w:r>
      <w:r w:rsidRPr="008A06B4">
        <w:rPr>
          <w:rFonts w:eastAsia="Simplified Arabic" w:cs="Times New Roman" w:hint="eastAsia"/>
          <w:b/>
          <w:bCs/>
          <w:smallCaps/>
          <w:noProof/>
          <w:sz w:val="20"/>
          <w:szCs w:val="24"/>
          <w:rtl/>
          <w:lang w:bidi="ar-EG"/>
        </w:rPr>
        <w:t>التوصيات</w:t>
      </w:r>
      <w:r w:rsidRPr="008A06B4">
        <w:rPr>
          <w:rFonts w:eastAsia="Simplified Arabic"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Toc80027691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179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ثالثاً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مقترحات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لأبحاث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مستقبلية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Toc80027692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180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قائمة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المراجع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Toc80027693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181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أولاً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المراجع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العربية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Toc80027694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182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ثانيا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: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المصادر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والمراجع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smallCaps/>
          <w:noProof/>
          <w:sz w:val="20"/>
          <w:szCs w:val="24"/>
          <w:rtl/>
          <w:lang w:bidi="ar-EG"/>
        </w:rPr>
        <w:t>الأجنبية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  <w:lang w:bidi="ar-EG"/>
        </w:rPr>
        <w:t>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Toc80027695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190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قائمة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المرفقات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Toc80027696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1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before="120" w:after="120"/>
        <w:rPr>
          <w:rFonts w:eastAsia="Times New Roman"/>
          <w:noProof/>
          <w:rtl/>
        </w:rPr>
      </w:pP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ملخصا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  <w:lang w:bidi="ar-EG"/>
        </w:rPr>
        <w:t xml:space="preserve"> </w:t>
      </w:r>
      <w:r w:rsidRPr="008A06B4">
        <w:rPr>
          <w:rFonts w:cs="Times New Roman" w:hint="eastAsia"/>
          <w:b/>
          <w:bCs/>
          <w:caps/>
          <w:noProof/>
          <w:sz w:val="20"/>
          <w:szCs w:val="24"/>
          <w:rtl/>
          <w:lang w:bidi="ar-EG"/>
        </w:rPr>
        <w:t>البحث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caps/>
          <w:noProof/>
          <w:sz w:val="20"/>
          <w:szCs w:val="24"/>
        </w:rPr>
        <w:instrText>Toc80027697 \h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t>1</w:t>
      </w:r>
      <w:r w:rsidRPr="008A06B4">
        <w:rPr>
          <w:rFonts w:cs="Times New Roman"/>
          <w:b/>
          <w:bCs/>
          <w: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المشكلة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Toc80027698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4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الأهمية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Toc80027699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5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هدف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البحث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Toc80027700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6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منهج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البحث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Toc80027701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مجتمع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وعينة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</w:t>
      </w: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البحث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Toc80027702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8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الإستنتاجات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Toc80027703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10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tabs>
          <w:tab w:val="right" w:leader="dot" w:pos="7473"/>
        </w:tabs>
        <w:spacing w:after="0"/>
        <w:ind w:left="220"/>
        <w:rPr>
          <w:rFonts w:eastAsia="Times New Roman"/>
          <w:b/>
          <w:bCs/>
          <w:smallCaps/>
          <w:noProof/>
          <w:rtl/>
        </w:rPr>
      </w:pPr>
      <w:r w:rsidRPr="008A06B4">
        <w:rPr>
          <w:rFonts w:cs="Simplified Arabic" w:hint="eastAsia"/>
          <w:b/>
          <w:bCs/>
          <w:smallCaps/>
          <w:noProof/>
          <w:sz w:val="20"/>
          <w:szCs w:val="24"/>
          <w:rtl/>
        </w:rPr>
        <w:t>التوصيات</w:t>
      </w:r>
      <w:r w:rsidRPr="008A06B4">
        <w:rPr>
          <w:rFonts w:cs="Simplified Arabic"/>
          <w:b/>
          <w:bCs/>
          <w:smallCaps/>
          <w:noProof/>
          <w:sz w:val="20"/>
          <w:szCs w:val="24"/>
          <w:rtl/>
        </w:rPr>
        <w:t xml:space="preserve"> :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ab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begin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PAGEREF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_</w:instrText>
      </w:r>
      <w:r w:rsidRPr="008A06B4">
        <w:rPr>
          <w:rFonts w:cs="Times New Roman"/>
          <w:b/>
          <w:bCs/>
          <w:smallCaps/>
          <w:noProof/>
          <w:sz w:val="20"/>
          <w:szCs w:val="24"/>
        </w:rPr>
        <w:instrText>Toc80027704 \h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instrText xml:space="preserve"> </w:instrTex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separate"/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t>11</w:t>
      </w:r>
      <w:r w:rsidRPr="008A06B4">
        <w:rPr>
          <w:rFonts w:cs="Times New Roman"/>
          <w:b/>
          <w:bCs/>
          <w:smallCaps/>
          <w:noProof/>
          <w:sz w:val="20"/>
          <w:szCs w:val="24"/>
          <w:rtl/>
        </w:rPr>
        <w:fldChar w:fldCharType="end"/>
      </w:r>
    </w:p>
    <w:p w:rsidR="008A06B4" w:rsidRPr="008A06B4" w:rsidRDefault="008A06B4" w:rsidP="008A06B4">
      <w:pPr>
        <w:spacing w:after="0" w:line="240" w:lineRule="auto"/>
        <w:jc w:val="lowKashida"/>
        <w:rPr>
          <w:rFonts w:hint="cs"/>
          <w:rtl/>
          <w:lang w:bidi="ar-EG"/>
        </w:rPr>
      </w:pPr>
      <w:r w:rsidRPr="008A06B4">
        <w:rPr>
          <w:rFonts w:cs="Simplified Arabic"/>
          <w:sz w:val="28"/>
          <w:szCs w:val="28"/>
          <w:rtl/>
          <w:lang w:bidi="ar-EG"/>
        </w:rPr>
        <w:fldChar w:fldCharType="end"/>
      </w:r>
    </w:p>
    <w:p w:rsidR="008A06B4" w:rsidRPr="008A06B4" w:rsidRDefault="008A06B4" w:rsidP="008A06B4">
      <w:pPr>
        <w:spacing w:after="0" w:line="240" w:lineRule="auto"/>
        <w:jc w:val="lowKashida"/>
        <w:rPr>
          <w:rFonts w:hint="cs"/>
          <w:rtl/>
          <w:lang w:bidi="ar-EG"/>
        </w:rPr>
      </w:pPr>
    </w:p>
    <w:p w:rsidR="008A06B4" w:rsidRPr="008A06B4" w:rsidRDefault="008A06B4" w:rsidP="008A06B4">
      <w:pPr>
        <w:spacing w:after="0" w:line="240" w:lineRule="auto"/>
        <w:jc w:val="lowKashida"/>
        <w:rPr>
          <w:rFonts w:hint="cs"/>
          <w:rtl/>
          <w:lang w:bidi="ar-EG"/>
        </w:rPr>
      </w:pPr>
    </w:p>
    <w:p w:rsidR="008A06B4" w:rsidRPr="008A06B4" w:rsidRDefault="008A06B4" w:rsidP="008A06B4">
      <w:pPr>
        <w:spacing w:after="0" w:line="240" w:lineRule="auto"/>
        <w:jc w:val="lowKashida"/>
        <w:rPr>
          <w:rFonts w:hint="cs"/>
          <w:rtl/>
          <w:lang w:bidi="ar-EG"/>
        </w:rPr>
      </w:pPr>
    </w:p>
    <w:p w:rsidR="008A06B4" w:rsidRPr="008A06B4" w:rsidRDefault="008A06B4" w:rsidP="008A06B4">
      <w:pPr>
        <w:spacing w:after="0" w:line="240" w:lineRule="auto"/>
        <w:jc w:val="lowKashida"/>
        <w:rPr>
          <w:rFonts w:hint="cs"/>
          <w:rtl/>
          <w:lang w:bidi="ar-EG"/>
        </w:rPr>
      </w:pPr>
    </w:p>
    <w:p w:rsidR="008A06B4" w:rsidRDefault="008A06B4"/>
    <w:sectPr w:rsidR="008A06B4" w:rsidSect="00E70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F45" w:rsidRDefault="00477F45" w:rsidP="00E70593">
      <w:pPr>
        <w:spacing w:after="0" w:line="240" w:lineRule="auto"/>
      </w:pPr>
      <w:r>
        <w:separator/>
      </w:r>
    </w:p>
  </w:endnote>
  <w:endnote w:type="continuationSeparator" w:id="0">
    <w:p w:rsidR="00477F45" w:rsidRDefault="00477F45" w:rsidP="00E7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Zurich BlkEx BT">
    <w:altName w:val="Impact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593" w:rsidRDefault="00E705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  <w:rtl/>
      </w:rPr>
      <w:id w:val="17215205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24"/>
            <w:szCs w:val="24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70593" w:rsidRPr="00E70593" w:rsidRDefault="00E70593" w:rsidP="00E70593">
            <w:pPr>
              <w:pStyle w:val="a7"/>
              <w:tabs>
                <w:tab w:val="left" w:pos="6944"/>
              </w:tabs>
              <w:rPr>
                <w:b/>
                <w:bCs/>
                <w:sz w:val="24"/>
                <w:szCs w:val="24"/>
              </w:rPr>
            </w:pPr>
            <w:r w:rsidRPr="00E70593">
              <w:rPr>
                <w:b/>
                <w:bCs/>
                <w:sz w:val="24"/>
                <w:szCs w:val="24"/>
                <w:rtl/>
                <w:lang w:val="ar-SA"/>
              </w:rPr>
              <w:t xml:space="preserve">صفحة </w:t>
            </w:r>
            <w:r w:rsidRPr="00E70593">
              <w:rPr>
                <w:b/>
                <w:bCs/>
                <w:sz w:val="24"/>
                <w:szCs w:val="24"/>
              </w:rPr>
              <w:fldChar w:fldCharType="begin"/>
            </w:r>
            <w:r w:rsidRPr="00E70593">
              <w:rPr>
                <w:b/>
                <w:bCs/>
                <w:sz w:val="24"/>
                <w:szCs w:val="24"/>
              </w:rPr>
              <w:instrText>PAGE</w:instrText>
            </w:r>
            <w:r w:rsidRPr="00E70593">
              <w:rPr>
                <w:b/>
                <w:bCs/>
                <w:sz w:val="24"/>
                <w:szCs w:val="24"/>
              </w:rPr>
              <w:fldChar w:fldCharType="separate"/>
            </w:r>
            <w:r w:rsidR="008A06B4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Pr="00E70593">
              <w:rPr>
                <w:b/>
                <w:bCs/>
                <w:sz w:val="24"/>
                <w:szCs w:val="24"/>
              </w:rPr>
              <w:fldChar w:fldCharType="end"/>
            </w:r>
            <w:r w:rsidRPr="00E70593">
              <w:rPr>
                <w:b/>
                <w:bCs/>
                <w:sz w:val="24"/>
                <w:szCs w:val="24"/>
                <w:rtl/>
                <w:lang w:val="ar-SA"/>
              </w:rPr>
              <w:t xml:space="preserve"> من </w:t>
            </w:r>
            <w:r w:rsidRPr="00E70593">
              <w:rPr>
                <w:b/>
                <w:bCs/>
                <w:sz w:val="24"/>
                <w:szCs w:val="24"/>
              </w:rPr>
              <w:fldChar w:fldCharType="begin"/>
            </w:r>
            <w:r w:rsidRPr="00E70593">
              <w:rPr>
                <w:b/>
                <w:bCs/>
                <w:sz w:val="24"/>
                <w:szCs w:val="24"/>
              </w:rPr>
              <w:instrText>NUMPAGES</w:instrText>
            </w:r>
            <w:r w:rsidRPr="00E70593">
              <w:rPr>
                <w:b/>
                <w:bCs/>
                <w:sz w:val="24"/>
                <w:szCs w:val="24"/>
              </w:rPr>
              <w:fldChar w:fldCharType="separate"/>
            </w:r>
            <w:r w:rsidR="008A06B4">
              <w:rPr>
                <w:b/>
                <w:bCs/>
                <w:noProof/>
                <w:sz w:val="24"/>
                <w:szCs w:val="24"/>
                <w:rtl/>
              </w:rPr>
              <w:t>5</w:t>
            </w:r>
            <w:r w:rsidRPr="00E70593">
              <w:rPr>
                <w:b/>
                <w:bCs/>
                <w:sz w:val="24"/>
                <w:szCs w:val="24"/>
              </w:rPr>
              <w:fldChar w:fldCharType="end"/>
            </w:r>
            <w:r w:rsidRPr="00E70593">
              <w:rPr>
                <w:rFonts w:hint="cs"/>
                <w:b/>
                <w:bCs/>
                <w:sz w:val="24"/>
                <w:szCs w:val="24"/>
                <w:rtl/>
              </w:rPr>
              <w:tab/>
            </w:r>
            <w:r w:rsidRPr="00E70593">
              <w:rPr>
                <w:rFonts w:hint="c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E70593">
              <w:rPr>
                <w:b/>
                <w:bCs/>
                <w:sz w:val="24"/>
                <w:szCs w:val="24"/>
              </w:rPr>
              <w:t>www.yemen-nic.info</w:t>
            </w:r>
          </w:p>
        </w:sdtContent>
      </w:sdt>
    </w:sdtContent>
  </w:sdt>
  <w:p w:rsidR="00E70593" w:rsidRPr="00E70593" w:rsidRDefault="00E70593">
    <w:pPr>
      <w:pStyle w:val="a7"/>
      <w:rPr>
        <w:rFonts w:cs="Courier Ne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593" w:rsidRDefault="00E705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45" w:rsidRDefault="00477F45" w:rsidP="00E70593">
      <w:pPr>
        <w:spacing w:after="0" w:line="240" w:lineRule="auto"/>
      </w:pPr>
      <w:r>
        <w:separator/>
      </w:r>
    </w:p>
  </w:footnote>
  <w:footnote w:type="continuationSeparator" w:id="0">
    <w:p w:rsidR="00477F45" w:rsidRDefault="00477F45" w:rsidP="00E7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593" w:rsidRDefault="00E705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593" w:rsidRDefault="00E7059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593" w:rsidRDefault="00E705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5ED8"/>
    <w:multiLevelType w:val="hybridMultilevel"/>
    <w:tmpl w:val="30C2F57E"/>
    <w:lvl w:ilvl="0" w:tplc="84F8A840">
      <w:start w:val="1"/>
      <w:numFmt w:val="decimal"/>
      <w:pStyle w:val="a"/>
      <w:lvlText w:val="%1-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lang w:bidi="ar-EG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676A67A">
      <w:start w:val="1"/>
      <w:numFmt w:val="decimal"/>
      <w:lvlText w:val="%2.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69C750F"/>
    <w:multiLevelType w:val="hybridMultilevel"/>
    <w:tmpl w:val="41466DF2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64D474C9"/>
    <w:multiLevelType w:val="hybridMultilevel"/>
    <w:tmpl w:val="3D0448FA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6A5476CE"/>
    <w:multiLevelType w:val="multilevel"/>
    <w:tmpl w:val="3F704026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5690B0D"/>
    <w:multiLevelType w:val="hybridMultilevel"/>
    <w:tmpl w:val="2CB230E6"/>
    <w:lvl w:ilvl="0" w:tplc="CA6ACB30">
      <w:start w:val="14"/>
      <w:numFmt w:val="bullet"/>
      <w:pStyle w:val="a1"/>
      <w:lvlText w:val="-"/>
      <w:lvlJc w:val="left"/>
      <w:pPr>
        <w:ind w:left="1174" w:hanging="360"/>
      </w:pPr>
      <w:rPr>
        <w:rFonts w:ascii="Arial" w:eastAsia="Times New Roman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lang w:bidi="ar-EG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B4"/>
    <w:rsid w:val="0009236E"/>
    <w:rsid w:val="00477F45"/>
    <w:rsid w:val="004B6A6C"/>
    <w:rsid w:val="007E7597"/>
    <w:rsid w:val="008A06B4"/>
    <w:rsid w:val="00C20F47"/>
    <w:rsid w:val="00E7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67C78F-6135-4343-85F1-F32FADB1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8A06B4"/>
    <w:pPr>
      <w:bidi/>
    </w:pPr>
    <w:rPr>
      <w:rFonts w:ascii="Calibri" w:eastAsia="Calibri" w:hAnsi="Calibri" w:cs="Arial"/>
    </w:rPr>
  </w:style>
  <w:style w:type="paragraph" w:styleId="1">
    <w:name w:val="heading 1"/>
    <w:aliases w:val="غلاف فصول"/>
    <w:basedOn w:val="a2"/>
    <w:next w:val="a2"/>
    <w:link w:val="1Char"/>
    <w:uiPriority w:val="9"/>
    <w:qFormat/>
    <w:rsid w:val="008A06B4"/>
    <w:pPr>
      <w:keepNext/>
      <w:spacing w:before="120" w:after="0" w:line="360" w:lineRule="auto"/>
      <w:ind w:left="567"/>
      <w:jc w:val="center"/>
      <w:outlineLvl w:val="0"/>
    </w:pPr>
    <w:rPr>
      <w:rFonts w:ascii="Arial" w:eastAsia="Times New Roman" w:hAnsi="Arial" w:cs="PT Bold Heading"/>
      <w:kern w:val="32"/>
      <w:sz w:val="40"/>
      <w:szCs w:val="40"/>
      <w:lang w:bidi="ar-EG"/>
    </w:rPr>
  </w:style>
  <w:style w:type="paragraph" w:styleId="2">
    <w:name w:val="heading 2"/>
    <w:aliases w:val="عنوان رائسي"/>
    <w:basedOn w:val="a2"/>
    <w:next w:val="a2"/>
    <w:link w:val="2Char"/>
    <w:qFormat/>
    <w:rsid w:val="008A06B4"/>
    <w:pPr>
      <w:keepNext/>
      <w:spacing w:before="120" w:after="0" w:line="240" w:lineRule="auto"/>
      <w:outlineLvl w:val="1"/>
    </w:pPr>
    <w:rPr>
      <w:rFonts w:ascii="Arial" w:eastAsia="Times New Roman" w:hAnsi="Arial" w:cs="PT Bold Heading"/>
      <w:b/>
      <w:i/>
      <w:sz w:val="28"/>
      <w:szCs w:val="28"/>
    </w:rPr>
  </w:style>
  <w:style w:type="paragraph" w:styleId="3">
    <w:name w:val="heading 3"/>
    <w:aliases w:val="Subtitle"/>
    <w:basedOn w:val="a2"/>
    <w:next w:val="a2"/>
    <w:link w:val="3Char"/>
    <w:qFormat/>
    <w:rsid w:val="008A06B4"/>
    <w:pPr>
      <w:keepNext/>
      <w:spacing w:before="120" w:after="0" w:line="240" w:lineRule="auto"/>
      <w:outlineLvl w:val="2"/>
    </w:pPr>
    <w:rPr>
      <w:rFonts w:ascii="Arial" w:eastAsia="Times New Roman" w:hAnsi="Arial" w:cs="PT Bold Heading"/>
      <w:b/>
      <w:sz w:val="26"/>
      <w:szCs w:val="28"/>
    </w:rPr>
  </w:style>
  <w:style w:type="paragraph" w:styleId="4">
    <w:name w:val="heading 4"/>
    <w:aliases w:val="جداول"/>
    <w:basedOn w:val="a2"/>
    <w:next w:val="a2"/>
    <w:link w:val="4Char"/>
    <w:qFormat/>
    <w:rsid w:val="008A06B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Simplified Arabic"/>
      <w:b/>
      <w:bCs/>
      <w:sz w:val="28"/>
      <w:szCs w:val="28"/>
      <w:lang w:bidi="ar-EG"/>
    </w:rPr>
  </w:style>
  <w:style w:type="paragraph" w:styleId="5">
    <w:name w:val="heading 5"/>
    <w:aliases w:val="اشكال"/>
    <w:basedOn w:val="a2"/>
    <w:next w:val="a2"/>
    <w:link w:val="5Char"/>
    <w:uiPriority w:val="99"/>
    <w:qFormat/>
    <w:rsid w:val="008A06B4"/>
    <w:pPr>
      <w:spacing w:after="0" w:line="240" w:lineRule="auto"/>
      <w:jc w:val="center"/>
      <w:outlineLvl w:val="4"/>
    </w:pPr>
    <w:rPr>
      <w:rFonts w:ascii="Times New Roman" w:eastAsia="Times New Roman" w:hAnsi="Times New Roman" w:cs="Simplified Arabic"/>
      <w:b/>
      <w:bCs/>
      <w:i/>
      <w:sz w:val="26"/>
      <w:szCs w:val="28"/>
    </w:rPr>
  </w:style>
  <w:style w:type="paragraph" w:styleId="6">
    <w:name w:val="heading 6"/>
    <w:aliases w:val="مرفقات"/>
    <w:basedOn w:val="a2"/>
    <w:next w:val="a2"/>
    <w:link w:val="6Char"/>
    <w:qFormat/>
    <w:rsid w:val="008A06B4"/>
    <w:pPr>
      <w:spacing w:before="120" w:after="120" w:line="360" w:lineRule="auto"/>
      <w:jc w:val="center"/>
      <w:outlineLvl w:val="5"/>
    </w:pPr>
    <w:rPr>
      <w:rFonts w:ascii="Times New Roman" w:eastAsia="Times New Roman" w:hAnsi="Times New Roman" w:cs="PT Bold Heading"/>
      <w:b/>
      <w:bCs/>
      <w:szCs w:val="44"/>
    </w:rPr>
  </w:style>
  <w:style w:type="paragraph" w:styleId="7">
    <w:name w:val="heading 7"/>
    <w:basedOn w:val="a2"/>
    <w:next w:val="a2"/>
    <w:link w:val="7Char"/>
    <w:rsid w:val="008A06B4"/>
    <w:pPr>
      <w:bidi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2"/>
    <w:next w:val="a2"/>
    <w:link w:val="9Char"/>
    <w:rsid w:val="008A06B4"/>
    <w:pPr>
      <w:bidi w:val="0"/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رأس صفحة"/>
    <w:basedOn w:val="a2"/>
    <w:link w:val="Char"/>
    <w:uiPriority w:val="99"/>
    <w:unhideWhenUsed/>
    <w:rsid w:val="00E705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3"/>
    <w:link w:val="a6"/>
    <w:uiPriority w:val="99"/>
    <w:rsid w:val="00E70593"/>
  </w:style>
  <w:style w:type="paragraph" w:styleId="a7">
    <w:name w:val="footer"/>
    <w:aliases w:val="تذييل صفحة"/>
    <w:basedOn w:val="a2"/>
    <w:link w:val="Char0"/>
    <w:uiPriority w:val="99"/>
    <w:unhideWhenUsed/>
    <w:rsid w:val="00E705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3"/>
    <w:link w:val="a7"/>
    <w:uiPriority w:val="99"/>
    <w:rsid w:val="00E70593"/>
  </w:style>
  <w:style w:type="paragraph" w:styleId="a8">
    <w:name w:val="Balloon Text"/>
    <w:basedOn w:val="a2"/>
    <w:link w:val="Char1"/>
    <w:uiPriority w:val="99"/>
    <w:unhideWhenUsed/>
    <w:rsid w:val="00E7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3"/>
    <w:link w:val="a8"/>
    <w:uiPriority w:val="99"/>
    <w:rsid w:val="00E70593"/>
    <w:rPr>
      <w:rFonts w:ascii="Tahoma" w:hAnsi="Tahoma" w:cs="Tahoma"/>
      <w:sz w:val="16"/>
      <w:szCs w:val="16"/>
    </w:rPr>
  </w:style>
  <w:style w:type="character" w:customStyle="1" w:styleId="1Char">
    <w:name w:val="عنوان 1 Char"/>
    <w:aliases w:val="غلاف فصول Char"/>
    <w:basedOn w:val="a3"/>
    <w:link w:val="1"/>
    <w:uiPriority w:val="9"/>
    <w:rsid w:val="008A06B4"/>
    <w:rPr>
      <w:rFonts w:ascii="Arial" w:eastAsia="Times New Roman" w:hAnsi="Arial" w:cs="PT Bold Heading"/>
      <w:kern w:val="32"/>
      <w:sz w:val="40"/>
      <w:szCs w:val="40"/>
      <w:lang w:bidi="ar-EG"/>
    </w:rPr>
  </w:style>
  <w:style w:type="character" w:customStyle="1" w:styleId="2Char">
    <w:name w:val="عنوان 2 Char"/>
    <w:aliases w:val="عنوان رائسي Char"/>
    <w:basedOn w:val="a3"/>
    <w:link w:val="2"/>
    <w:rsid w:val="008A06B4"/>
    <w:rPr>
      <w:rFonts w:ascii="Arial" w:eastAsia="Times New Roman" w:hAnsi="Arial" w:cs="PT Bold Heading"/>
      <w:b/>
      <w:i/>
      <w:sz w:val="28"/>
      <w:szCs w:val="28"/>
    </w:rPr>
  </w:style>
  <w:style w:type="character" w:customStyle="1" w:styleId="3Char">
    <w:name w:val="عنوان 3 Char"/>
    <w:aliases w:val="عنوان فرعي Char"/>
    <w:basedOn w:val="a3"/>
    <w:link w:val="3"/>
    <w:rsid w:val="008A06B4"/>
    <w:rPr>
      <w:rFonts w:ascii="Arial" w:eastAsia="Times New Roman" w:hAnsi="Arial" w:cs="PT Bold Heading"/>
      <w:b/>
      <w:sz w:val="26"/>
      <w:szCs w:val="28"/>
    </w:rPr>
  </w:style>
  <w:style w:type="character" w:customStyle="1" w:styleId="4Char">
    <w:name w:val="عنوان 4 Char"/>
    <w:aliases w:val="جداول Char"/>
    <w:basedOn w:val="a3"/>
    <w:link w:val="4"/>
    <w:rsid w:val="008A06B4"/>
    <w:rPr>
      <w:rFonts w:ascii="Times New Roman" w:eastAsia="Times New Roman" w:hAnsi="Times New Roman" w:cs="Simplified Arabic"/>
      <w:b/>
      <w:bCs/>
      <w:sz w:val="28"/>
      <w:szCs w:val="28"/>
      <w:lang w:bidi="ar-EG"/>
    </w:rPr>
  </w:style>
  <w:style w:type="character" w:customStyle="1" w:styleId="5Char">
    <w:name w:val="عنوان 5 Char"/>
    <w:aliases w:val="اشكال Char"/>
    <w:basedOn w:val="a3"/>
    <w:link w:val="5"/>
    <w:uiPriority w:val="99"/>
    <w:rsid w:val="008A06B4"/>
    <w:rPr>
      <w:rFonts w:ascii="Times New Roman" w:eastAsia="Times New Roman" w:hAnsi="Times New Roman" w:cs="Simplified Arabic"/>
      <w:b/>
      <w:bCs/>
      <w:i/>
      <w:sz w:val="26"/>
      <w:szCs w:val="28"/>
    </w:rPr>
  </w:style>
  <w:style w:type="character" w:customStyle="1" w:styleId="6Char">
    <w:name w:val="عنوان 6 Char"/>
    <w:aliases w:val="مرفقات Char"/>
    <w:basedOn w:val="a3"/>
    <w:link w:val="6"/>
    <w:rsid w:val="008A06B4"/>
    <w:rPr>
      <w:rFonts w:ascii="Times New Roman" w:eastAsia="Times New Roman" w:hAnsi="Times New Roman" w:cs="PT Bold Heading"/>
      <w:b/>
      <w:bCs/>
      <w:szCs w:val="44"/>
    </w:rPr>
  </w:style>
  <w:style w:type="character" w:customStyle="1" w:styleId="7Char">
    <w:name w:val="عنوان 7 Char"/>
    <w:basedOn w:val="a3"/>
    <w:link w:val="7"/>
    <w:rsid w:val="008A06B4"/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basedOn w:val="a3"/>
    <w:link w:val="9"/>
    <w:rsid w:val="008A06B4"/>
    <w:rPr>
      <w:rFonts w:ascii="Arial" w:eastAsia="Times New Roman" w:hAnsi="Arial" w:cs="Arial"/>
    </w:rPr>
  </w:style>
  <w:style w:type="paragraph" w:styleId="a9">
    <w:name w:val="List Paragraph"/>
    <w:aliases w:val="تنسيق,سرد الفقرات"/>
    <w:basedOn w:val="a2"/>
    <w:uiPriority w:val="34"/>
    <w:qFormat/>
    <w:rsid w:val="008A06B4"/>
    <w:pPr>
      <w:spacing w:before="120" w:after="120"/>
      <w:ind w:firstLine="454"/>
      <w:contextualSpacing/>
      <w:jc w:val="lowKashida"/>
    </w:pPr>
    <w:rPr>
      <w:rFonts w:cs="Simplified Arabic"/>
      <w:szCs w:val="28"/>
    </w:rPr>
  </w:style>
  <w:style w:type="character" w:customStyle="1" w:styleId="Char3">
    <w:name w:val="رأس الصفحة Char3"/>
    <w:aliases w:val="رأس صفحة Char"/>
    <w:uiPriority w:val="99"/>
    <w:rsid w:val="008A06B4"/>
    <w:rPr>
      <w:rFonts w:ascii="Calibri" w:eastAsia="Calibri" w:hAnsi="Calibri" w:cs="Arial"/>
    </w:rPr>
  </w:style>
  <w:style w:type="character" w:customStyle="1" w:styleId="Char30">
    <w:name w:val="تذييل الصفحة Char3"/>
    <w:aliases w:val="تذييل صفحة Char"/>
    <w:uiPriority w:val="99"/>
    <w:rsid w:val="008A06B4"/>
    <w:rPr>
      <w:rFonts w:ascii="Calibri" w:eastAsia="Calibri" w:hAnsi="Calibri" w:cs="Arial"/>
    </w:rPr>
  </w:style>
  <w:style w:type="paragraph" w:styleId="aa">
    <w:name w:val="footnote text"/>
    <w:basedOn w:val="a2"/>
    <w:link w:val="Char2"/>
    <w:rsid w:val="008A0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2">
    <w:name w:val="نص حاشية سفلية Char"/>
    <w:basedOn w:val="a3"/>
    <w:link w:val="aa"/>
    <w:rsid w:val="008A06B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rsid w:val="008A06B4"/>
    <w:rPr>
      <w:vertAlign w:val="superscript"/>
    </w:rPr>
  </w:style>
  <w:style w:type="character" w:customStyle="1" w:styleId="usercontent">
    <w:name w:val="usercontent"/>
    <w:basedOn w:val="a3"/>
    <w:rsid w:val="008A06B4"/>
  </w:style>
  <w:style w:type="character" w:customStyle="1" w:styleId="textexposedshow">
    <w:name w:val="text_exposed_show"/>
    <w:basedOn w:val="a3"/>
    <w:rsid w:val="008A06B4"/>
  </w:style>
  <w:style w:type="table" w:styleId="ac">
    <w:name w:val="Table Grid"/>
    <w:basedOn w:val="a4"/>
    <w:uiPriority w:val="59"/>
    <w:rsid w:val="008A06B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aliases w:val="رقم صفحة"/>
    <w:rsid w:val="008A06B4"/>
    <w:rPr>
      <w:rFonts w:cs="Times New Roman"/>
    </w:rPr>
  </w:style>
  <w:style w:type="character" w:styleId="Hyperlink">
    <w:name w:val="Hyperlink"/>
    <w:uiPriority w:val="99"/>
    <w:rsid w:val="008A06B4"/>
    <w:rPr>
      <w:rFonts w:cs="Times New Roman"/>
      <w:color w:val="0000FF"/>
      <w:u w:val="single"/>
    </w:rPr>
  </w:style>
  <w:style w:type="paragraph" w:styleId="ae">
    <w:name w:val="Normal (Web)"/>
    <w:basedOn w:val="a2"/>
    <w:uiPriority w:val="99"/>
    <w:rsid w:val="008A06B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2"/>
    <w:link w:val="Char4"/>
    <w:rsid w:val="008A06B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4">
    <w:name w:val="نص أساسي Char"/>
    <w:basedOn w:val="a3"/>
    <w:link w:val="af"/>
    <w:rsid w:val="008A06B4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0">
    <w:name w:val="شبكة جدول1"/>
    <w:rsid w:val="008A06B4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rsid w:val="008A06B4"/>
    <w:rPr>
      <w:rFonts w:cs="Times New Roman"/>
      <w:b/>
    </w:rPr>
  </w:style>
  <w:style w:type="table" w:styleId="af1">
    <w:name w:val="Table Theme"/>
    <w:basedOn w:val="a4"/>
    <w:uiPriority w:val="99"/>
    <w:rsid w:val="008A06B4"/>
    <w:pPr>
      <w:spacing w:after="0" w:line="240" w:lineRule="auto"/>
      <w:jc w:val="right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nihongokanji">
    <w:name w:val="t_nihongo_kanji"/>
    <w:uiPriority w:val="99"/>
    <w:rsid w:val="008A06B4"/>
    <w:rPr>
      <w:rFonts w:cs="Times New Roman"/>
    </w:rPr>
  </w:style>
  <w:style w:type="character" w:customStyle="1" w:styleId="tnihongohelpnoprint">
    <w:name w:val="t_nihongo_help noprint"/>
    <w:uiPriority w:val="99"/>
    <w:rsid w:val="008A06B4"/>
    <w:rPr>
      <w:rFonts w:cs="Times New Roman"/>
    </w:rPr>
  </w:style>
  <w:style w:type="character" w:customStyle="1" w:styleId="tnihongoicon">
    <w:name w:val="t_nihongo_icon"/>
    <w:uiPriority w:val="99"/>
    <w:rsid w:val="008A06B4"/>
    <w:rPr>
      <w:rFonts w:cs="Times New Roman"/>
    </w:rPr>
  </w:style>
  <w:style w:type="character" w:customStyle="1" w:styleId="google-src-text1">
    <w:name w:val="google-src-text1"/>
    <w:rsid w:val="008A06B4"/>
    <w:rPr>
      <w:vanish/>
    </w:rPr>
  </w:style>
  <w:style w:type="paragraph" w:customStyle="1" w:styleId="p2">
    <w:name w:val="p2"/>
    <w:basedOn w:val="a2"/>
    <w:uiPriority w:val="99"/>
    <w:rsid w:val="008A06B4"/>
    <w:pPr>
      <w:widowControl w:val="0"/>
      <w:tabs>
        <w:tab w:val="left" w:pos="708"/>
      </w:tabs>
      <w:autoSpaceDE w:val="0"/>
      <w:autoSpaceDN w:val="0"/>
      <w:bidi w:val="0"/>
      <w:adjustRightInd w:val="0"/>
      <w:spacing w:after="0" w:line="240" w:lineRule="auto"/>
      <w:ind w:left="732" w:hanging="708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2"/>
    <w:link w:val="2Char0"/>
    <w:rsid w:val="008A06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customStyle="1" w:styleId="2Char0">
    <w:name w:val="نص أساسي 2 Char"/>
    <w:basedOn w:val="a3"/>
    <w:link w:val="20"/>
    <w:rsid w:val="008A06B4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30">
    <w:name w:val="Body Text 3"/>
    <w:basedOn w:val="a2"/>
    <w:link w:val="3Char0"/>
    <w:rsid w:val="008A06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bidi="ar-EG"/>
    </w:rPr>
  </w:style>
  <w:style w:type="character" w:customStyle="1" w:styleId="3Char0">
    <w:name w:val="نص أساسي 3 Char"/>
    <w:basedOn w:val="a3"/>
    <w:link w:val="30"/>
    <w:rsid w:val="008A06B4"/>
    <w:rPr>
      <w:rFonts w:ascii="Times New Roman" w:eastAsia="Times New Roman" w:hAnsi="Times New Roman" w:cs="Times New Roman"/>
      <w:sz w:val="16"/>
      <w:szCs w:val="16"/>
      <w:lang w:bidi="ar-EG"/>
    </w:rPr>
  </w:style>
  <w:style w:type="paragraph" w:customStyle="1" w:styleId="ecxmsonormal">
    <w:name w:val="ecxmsonormal"/>
    <w:basedOn w:val="a2"/>
    <w:uiPriority w:val="99"/>
    <w:rsid w:val="008A06B4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a2"/>
    <w:uiPriority w:val="99"/>
    <w:rsid w:val="008A06B4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link w:val="Char5"/>
    <w:uiPriority w:val="1"/>
    <w:rsid w:val="008A06B4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mw-headline">
    <w:name w:val="mw-headline"/>
    <w:basedOn w:val="a3"/>
    <w:rsid w:val="008A06B4"/>
  </w:style>
  <w:style w:type="character" w:customStyle="1" w:styleId="hps">
    <w:name w:val="hps"/>
    <w:basedOn w:val="a3"/>
    <w:rsid w:val="008A06B4"/>
  </w:style>
  <w:style w:type="paragraph" w:customStyle="1" w:styleId="msonormalcxspmiddle">
    <w:name w:val="msonormalcxspmiddle"/>
    <w:basedOn w:val="a2"/>
    <w:rsid w:val="008A06B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عنوان فرعي Char1"/>
    <w:link w:val="af3"/>
    <w:rsid w:val="008A06B4"/>
    <w:rPr>
      <w:rFonts w:ascii="Arial" w:eastAsia="Times New Roman" w:hAnsi="Arial" w:cs="Times New Roman"/>
      <w:sz w:val="32"/>
      <w:szCs w:val="32"/>
      <w:u w:val="single"/>
    </w:rPr>
  </w:style>
  <w:style w:type="character" w:styleId="af4">
    <w:name w:val="Emphasis"/>
    <w:uiPriority w:val="20"/>
    <w:rsid w:val="008A06B4"/>
    <w:rPr>
      <w:i/>
      <w:iCs/>
    </w:rPr>
  </w:style>
  <w:style w:type="paragraph" w:customStyle="1" w:styleId="NoSpacing1">
    <w:name w:val="No Spacing1"/>
    <w:rsid w:val="008A06B4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31">
    <w:name w:val="toc 3"/>
    <w:basedOn w:val="a2"/>
    <w:next w:val="a2"/>
    <w:autoRedefine/>
    <w:uiPriority w:val="39"/>
    <w:unhideWhenUsed/>
    <w:rsid w:val="008A06B4"/>
    <w:pPr>
      <w:spacing w:after="0"/>
      <w:ind w:left="440"/>
    </w:pPr>
    <w:rPr>
      <w:rFonts w:cs="Times New Roman"/>
      <w:i/>
      <w:iCs/>
      <w:sz w:val="20"/>
      <w:szCs w:val="24"/>
    </w:rPr>
  </w:style>
  <w:style w:type="paragraph" w:styleId="11">
    <w:name w:val="toc 1"/>
    <w:basedOn w:val="a2"/>
    <w:next w:val="a2"/>
    <w:autoRedefine/>
    <w:uiPriority w:val="39"/>
    <w:unhideWhenUsed/>
    <w:rsid w:val="008A06B4"/>
    <w:pPr>
      <w:spacing w:before="120" w:after="120"/>
    </w:pPr>
    <w:rPr>
      <w:rFonts w:cs="Times New Roman"/>
      <w:b/>
      <w:bCs/>
      <w:caps/>
      <w:sz w:val="20"/>
      <w:szCs w:val="24"/>
    </w:rPr>
  </w:style>
  <w:style w:type="paragraph" w:styleId="21">
    <w:name w:val="toc 2"/>
    <w:basedOn w:val="a2"/>
    <w:next w:val="a2"/>
    <w:autoRedefine/>
    <w:uiPriority w:val="39"/>
    <w:unhideWhenUsed/>
    <w:rsid w:val="008A06B4"/>
    <w:pPr>
      <w:tabs>
        <w:tab w:val="right" w:leader="dot" w:pos="7473"/>
      </w:tabs>
      <w:spacing w:after="0"/>
      <w:ind w:left="220"/>
    </w:pPr>
    <w:rPr>
      <w:rFonts w:cs="Times New Roman"/>
      <w:b/>
      <w:bCs/>
      <w:smallCaps/>
      <w:noProof/>
      <w:sz w:val="20"/>
      <w:szCs w:val="24"/>
    </w:rPr>
  </w:style>
  <w:style w:type="paragraph" w:styleId="40">
    <w:name w:val="toc 4"/>
    <w:basedOn w:val="a2"/>
    <w:next w:val="a2"/>
    <w:autoRedefine/>
    <w:uiPriority w:val="39"/>
    <w:unhideWhenUsed/>
    <w:rsid w:val="008A06B4"/>
    <w:pPr>
      <w:spacing w:after="0"/>
      <w:ind w:left="660"/>
    </w:pPr>
    <w:rPr>
      <w:rFonts w:cs="Times New Roman"/>
      <w:sz w:val="18"/>
      <w:szCs w:val="21"/>
    </w:rPr>
  </w:style>
  <w:style w:type="paragraph" w:styleId="50">
    <w:name w:val="toc 5"/>
    <w:basedOn w:val="a2"/>
    <w:next w:val="a2"/>
    <w:autoRedefine/>
    <w:uiPriority w:val="39"/>
    <w:unhideWhenUsed/>
    <w:rsid w:val="008A06B4"/>
    <w:pPr>
      <w:spacing w:after="0"/>
      <w:ind w:left="880"/>
    </w:pPr>
    <w:rPr>
      <w:rFonts w:cs="Times New Roman"/>
      <w:sz w:val="18"/>
      <w:szCs w:val="21"/>
    </w:rPr>
  </w:style>
  <w:style w:type="paragraph" w:styleId="60">
    <w:name w:val="toc 6"/>
    <w:basedOn w:val="a2"/>
    <w:next w:val="a2"/>
    <w:autoRedefine/>
    <w:uiPriority w:val="39"/>
    <w:unhideWhenUsed/>
    <w:rsid w:val="008A06B4"/>
    <w:pPr>
      <w:spacing w:after="0"/>
      <w:ind w:left="1100"/>
    </w:pPr>
    <w:rPr>
      <w:rFonts w:cs="Times New Roman"/>
      <w:sz w:val="18"/>
      <w:szCs w:val="21"/>
    </w:rPr>
  </w:style>
  <w:style w:type="paragraph" w:styleId="70">
    <w:name w:val="toc 7"/>
    <w:basedOn w:val="a2"/>
    <w:next w:val="a2"/>
    <w:autoRedefine/>
    <w:uiPriority w:val="39"/>
    <w:unhideWhenUsed/>
    <w:rsid w:val="008A06B4"/>
    <w:pPr>
      <w:spacing w:after="0"/>
      <w:ind w:left="1320"/>
    </w:pPr>
    <w:rPr>
      <w:rFonts w:cs="Times New Roman"/>
      <w:sz w:val="18"/>
      <w:szCs w:val="21"/>
    </w:rPr>
  </w:style>
  <w:style w:type="paragraph" w:styleId="8">
    <w:name w:val="toc 8"/>
    <w:basedOn w:val="a2"/>
    <w:next w:val="a2"/>
    <w:autoRedefine/>
    <w:uiPriority w:val="39"/>
    <w:unhideWhenUsed/>
    <w:rsid w:val="008A06B4"/>
    <w:pPr>
      <w:spacing w:after="0"/>
      <w:ind w:left="1540"/>
    </w:pPr>
    <w:rPr>
      <w:rFonts w:cs="Times New Roman"/>
      <w:sz w:val="18"/>
      <w:szCs w:val="21"/>
    </w:rPr>
  </w:style>
  <w:style w:type="paragraph" w:styleId="90">
    <w:name w:val="toc 9"/>
    <w:basedOn w:val="a2"/>
    <w:next w:val="a2"/>
    <w:autoRedefine/>
    <w:uiPriority w:val="39"/>
    <w:unhideWhenUsed/>
    <w:rsid w:val="008A06B4"/>
    <w:pPr>
      <w:spacing w:after="0"/>
      <w:ind w:left="1760"/>
    </w:pPr>
    <w:rPr>
      <w:rFonts w:cs="Times New Roman"/>
      <w:sz w:val="18"/>
      <w:szCs w:val="21"/>
    </w:rPr>
  </w:style>
  <w:style w:type="paragraph" w:styleId="af5">
    <w:name w:val="Plain Text"/>
    <w:basedOn w:val="a2"/>
    <w:link w:val="Char6"/>
    <w:rsid w:val="008A06B4"/>
    <w:pPr>
      <w:spacing w:after="0" w:line="240" w:lineRule="auto"/>
    </w:pPr>
    <w:rPr>
      <w:rFonts w:ascii="Courier New" w:eastAsia="Times New Roman" w:hAnsi="Times New Roman" w:cs="Traditional Arabic"/>
      <w:noProof/>
      <w:sz w:val="20"/>
      <w:szCs w:val="20"/>
    </w:rPr>
  </w:style>
  <w:style w:type="character" w:customStyle="1" w:styleId="Char6">
    <w:name w:val="نص عادي Char"/>
    <w:basedOn w:val="a3"/>
    <w:link w:val="af5"/>
    <w:rsid w:val="008A06B4"/>
    <w:rPr>
      <w:rFonts w:ascii="Courier New" w:eastAsia="Times New Roman" w:hAnsi="Times New Roman" w:cs="Traditional Arabic"/>
      <w:noProof/>
      <w:sz w:val="20"/>
      <w:szCs w:val="20"/>
    </w:rPr>
  </w:style>
  <w:style w:type="paragraph" w:customStyle="1" w:styleId="authlist">
    <w:name w:val="auth_list"/>
    <w:basedOn w:val="a2"/>
    <w:rsid w:val="008A06B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customStyle="1" w:styleId="Char7">
    <w:name w:val="عنوان الفصل Char"/>
    <w:link w:val="af6"/>
    <w:locked/>
    <w:rsid w:val="008A06B4"/>
    <w:rPr>
      <w:rFonts w:ascii="Times New Roman" w:eastAsia="Times New Roman" w:hAnsi="Times New Roman" w:cs="PT Bold Heading"/>
      <w:b/>
      <w:sz w:val="48"/>
      <w:szCs w:val="48"/>
      <w:lang w:eastAsia="ar-SA"/>
    </w:rPr>
  </w:style>
  <w:style w:type="paragraph" w:customStyle="1" w:styleId="af6">
    <w:name w:val="عنوان الفصل"/>
    <w:basedOn w:val="a2"/>
    <w:link w:val="Char7"/>
    <w:rsid w:val="008A06B4"/>
    <w:pPr>
      <w:spacing w:after="0" w:line="240" w:lineRule="auto"/>
      <w:jc w:val="center"/>
    </w:pPr>
    <w:rPr>
      <w:rFonts w:ascii="Times New Roman" w:eastAsia="Times New Roman" w:hAnsi="Times New Roman" w:cs="PT Bold Heading"/>
      <w:b/>
      <w:sz w:val="48"/>
      <w:szCs w:val="48"/>
      <w:lang w:eastAsia="ar-SA"/>
    </w:rPr>
  </w:style>
  <w:style w:type="character" w:customStyle="1" w:styleId="1Char0">
    <w:name w:val="عنوان فرعى 1 Char"/>
    <w:link w:val="12"/>
    <w:locked/>
    <w:rsid w:val="008A06B4"/>
    <w:rPr>
      <w:rFonts w:ascii="Simplified Arabic" w:eastAsia="Simplified Arabic" w:hAnsi="Simplified Arabic" w:cs="Simplified Arabic"/>
      <w:b/>
      <w:bCs/>
      <w:color w:val="000000"/>
      <w:sz w:val="34"/>
      <w:szCs w:val="34"/>
      <w:lang w:eastAsia="ar-SA"/>
    </w:rPr>
  </w:style>
  <w:style w:type="paragraph" w:customStyle="1" w:styleId="12">
    <w:name w:val="عنوان فرعى 1"/>
    <w:basedOn w:val="a2"/>
    <w:link w:val="1Char0"/>
    <w:rsid w:val="008A06B4"/>
    <w:pPr>
      <w:spacing w:before="240" w:after="120" w:line="240" w:lineRule="auto"/>
    </w:pPr>
    <w:rPr>
      <w:rFonts w:ascii="Simplified Arabic" w:eastAsia="Simplified Arabic" w:hAnsi="Simplified Arabic" w:cs="Simplified Arabic"/>
      <w:b/>
      <w:bCs/>
      <w:color w:val="000000"/>
      <w:sz w:val="34"/>
      <w:szCs w:val="34"/>
      <w:lang w:eastAsia="ar-SA"/>
    </w:rPr>
  </w:style>
  <w:style w:type="character" w:customStyle="1" w:styleId="Char5">
    <w:name w:val="بلا تباعد Char"/>
    <w:link w:val="af2"/>
    <w:uiPriority w:val="1"/>
    <w:locked/>
    <w:rsid w:val="008A06B4"/>
    <w:rPr>
      <w:rFonts w:ascii="Calibri" w:eastAsia="Calibri" w:hAnsi="Calibri" w:cs="Arial"/>
    </w:rPr>
  </w:style>
  <w:style w:type="character" w:customStyle="1" w:styleId="5yl5">
    <w:name w:val="_5yl5"/>
    <w:rsid w:val="008A06B4"/>
  </w:style>
  <w:style w:type="paragraph" w:styleId="af7">
    <w:name w:val="Body Text Indent"/>
    <w:basedOn w:val="a2"/>
    <w:link w:val="Char8"/>
    <w:unhideWhenUsed/>
    <w:rsid w:val="008A06B4"/>
    <w:pPr>
      <w:spacing w:after="120"/>
      <w:ind w:left="283"/>
    </w:pPr>
    <w:rPr>
      <w:rFonts w:cs="Times New Roman"/>
    </w:rPr>
  </w:style>
  <w:style w:type="character" w:customStyle="1" w:styleId="Char8">
    <w:name w:val="نص أساسي بمسافة بادئة Char"/>
    <w:basedOn w:val="a3"/>
    <w:link w:val="af7"/>
    <w:rsid w:val="008A06B4"/>
    <w:rPr>
      <w:rFonts w:ascii="Calibri" w:eastAsia="Calibri" w:hAnsi="Calibri" w:cs="Times New Roman"/>
    </w:rPr>
  </w:style>
  <w:style w:type="paragraph" w:customStyle="1" w:styleId="13">
    <w:name w:val="سرد الفقرات1"/>
    <w:basedOn w:val="a2"/>
    <w:next w:val="a9"/>
    <w:uiPriority w:val="34"/>
    <w:rsid w:val="008A06B4"/>
    <w:pPr>
      <w:ind w:left="720"/>
      <w:contextualSpacing/>
    </w:pPr>
  </w:style>
  <w:style w:type="character" w:styleId="af8">
    <w:name w:val="Subtle Reference"/>
    <w:uiPriority w:val="31"/>
    <w:rsid w:val="008A06B4"/>
    <w:rPr>
      <w:smallCaps/>
      <w:color w:val="C0504D"/>
      <w:u w:val="single"/>
    </w:rPr>
  </w:style>
  <w:style w:type="numbering" w:customStyle="1" w:styleId="NoList1">
    <w:name w:val="No List1"/>
    <w:next w:val="a5"/>
    <w:uiPriority w:val="99"/>
    <w:semiHidden/>
    <w:unhideWhenUsed/>
    <w:rsid w:val="008A06B4"/>
  </w:style>
  <w:style w:type="character" w:customStyle="1" w:styleId="BalloonTextChar1">
    <w:name w:val="Balloon Text Char1"/>
    <w:uiPriority w:val="99"/>
    <w:rsid w:val="008A06B4"/>
    <w:rPr>
      <w:rFonts w:ascii="Tahoma" w:hAnsi="Tahoma" w:cs="Tahoma"/>
      <w:sz w:val="16"/>
      <w:szCs w:val="16"/>
    </w:rPr>
  </w:style>
  <w:style w:type="character" w:customStyle="1" w:styleId="SubtleReference1">
    <w:name w:val="Subtle Reference1"/>
    <w:uiPriority w:val="31"/>
    <w:rsid w:val="008A06B4"/>
    <w:rPr>
      <w:smallCaps/>
      <w:color w:val="C0504D"/>
      <w:u w:val="single"/>
    </w:rPr>
  </w:style>
  <w:style w:type="numbering" w:customStyle="1" w:styleId="NoList11">
    <w:name w:val="No List11"/>
    <w:next w:val="a5"/>
    <w:uiPriority w:val="99"/>
    <w:semiHidden/>
    <w:unhideWhenUsed/>
    <w:rsid w:val="008A06B4"/>
  </w:style>
  <w:style w:type="paragraph" w:customStyle="1" w:styleId="14">
    <w:name w:val="رأس الصفحة1"/>
    <w:basedOn w:val="a2"/>
    <w:next w:val="a6"/>
    <w:uiPriority w:val="99"/>
    <w:unhideWhenUsed/>
    <w:rsid w:val="008A06B4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5">
    <w:name w:val="تذييل الصفحة1"/>
    <w:basedOn w:val="a2"/>
    <w:next w:val="a7"/>
    <w:uiPriority w:val="99"/>
    <w:unhideWhenUsed/>
    <w:rsid w:val="008A06B4"/>
    <w:pPr>
      <w:tabs>
        <w:tab w:val="center" w:pos="4153"/>
        <w:tab w:val="right" w:pos="8306"/>
      </w:tabs>
      <w:spacing w:after="0" w:line="240" w:lineRule="auto"/>
    </w:pPr>
  </w:style>
  <w:style w:type="numbering" w:customStyle="1" w:styleId="NoList2">
    <w:name w:val="No List2"/>
    <w:next w:val="a5"/>
    <w:uiPriority w:val="99"/>
    <w:semiHidden/>
    <w:unhideWhenUsed/>
    <w:rsid w:val="008A06B4"/>
  </w:style>
  <w:style w:type="numbering" w:customStyle="1" w:styleId="NoList111">
    <w:name w:val="No List111"/>
    <w:next w:val="a5"/>
    <w:uiPriority w:val="99"/>
    <w:semiHidden/>
    <w:unhideWhenUsed/>
    <w:rsid w:val="008A06B4"/>
  </w:style>
  <w:style w:type="character" w:styleId="af9">
    <w:name w:val="FollowedHyperlink"/>
    <w:uiPriority w:val="99"/>
    <w:unhideWhenUsed/>
    <w:rsid w:val="008A06B4"/>
    <w:rPr>
      <w:color w:val="800080"/>
      <w:u w:val="single"/>
    </w:rPr>
  </w:style>
  <w:style w:type="paragraph" w:customStyle="1" w:styleId="Heading91">
    <w:name w:val="Heading 91"/>
    <w:basedOn w:val="a2"/>
    <w:next w:val="a2"/>
    <w:semiHidden/>
    <w:unhideWhenUsed/>
    <w:qFormat/>
    <w:rsid w:val="008A06B4"/>
    <w:pPr>
      <w:keepNext/>
      <w:keepLines/>
      <w:spacing w:before="40" w:after="0" w:line="240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a0">
    <w:name w:val="ب عنوان الفصول"/>
    <w:basedOn w:val="a2"/>
    <w:link w:val="Char9"/>
    <w:rsid w:val="008A06B4"/>
    <w:pPr>
      <w:numPr>
        <w:numId w:val="1"/>
      </w:numPr>
      <w:spacing w:before="120" w:after="120" w:line="240" w:lineRule="auto"/>
      <w:jc w:val="center"/>
    </w:pPr>
    <w:rPr>
      <w:rFonts w:ascii="Times New Roman" w:eastAsia="Times New Roman" w:hAnsi="Times New Roman" w:cs="PT Bold Heading"/>
      <w:b/>
      <w:bCs/>
      <w:sz w:val="44"/>
      <w:szCs w:val="44"/>
      <w:lang w:bidi="ar-EG"/>
    </w:rPr>
  </w:style>
  <w:style w:type="paragraph" w:customStyle="1" w:styleId="afa">
    <w:name w:val="ا عنوان رئيسى"/>
    <w:basedOn w:val="a2"/>
    <w:link w:val="Chara"/>
    <w:rsid w:val="008A06B4"/>
    <w:pPr>
      <w:spacing w:before="240" w:after="0" w:line="240" w:lineRule="auto"/>
      <w:jc w:val="lowKashida"/>
    </w:pPr>
    <w:rPr>
      <w:rFonts w:ascii="Simplified Arabic" w:eastAsia="Times New Roman" w:hAnsi="Simplified Arabic" w:cs="Simplified Arabic"/>
      <w:b/>
      <w:bCs/>
      <w:sz w:val="32"/>
      <w:szCs w:val="32"/>
      <w:lang w:bidi="ar-EG"/>
    </w:rPr>
  </w:style>
  <w:style w:type="character" w:customStyle="1" w:styleId="Char9">
    <w:name w:val="ب عنوان الفصول Char"/>
    <w:link w:val="a0"/>
    <w:rsid w:val="008A06B4"/>
    <w:rPr>
      <w:rFonts w:ascii="Times New Roman" w:eastAsia="Times New Roman" w:hAnsi="Times New Roman" w:cs="PT Bold Heading"/>
      <w:b/>
      <w:bCs/>
      <w:sz w:val="44"/>
      <w:szCs w:val="44"/>
      <w:lang w:bidi="ar-EG"/>
    </w:rPr>
  </w:style>
  <w:style w:type="paragraph" w:customStyle="1" w:styleId="16">
    <w:name w:val="ا عنوان فرعى 1"/>
    <w:basedOn w:val="a2"/>
    <w:link w:val="1Char1"/>
    <w:rsid w:val="008A06B4"/>
    <w:pPr>
      <w:spacing w:before="240" w:after="0" w:line="240" w:lineRule="auto"/>
      <w:jc w:val="lowKashida"/>
    </w:pPr>
    <w:rPr>
      <w:rFonts w:ascii="Simplified Arabic" w:eastAsia="Times New Roman" w:hAnsi="Simplified Arabic" w:cs="Simplified Arabic"/>
      <w:b/>
      <w:bCs/>
      <w:sz w:val="30"/>
      <w:szCs w:val="30"/>
      <w:lang w:bidi="ar-EG"/>
    </w:rPr>
  </w:style>
  <w:style w:type="character" w:customStyle="1" w:styleId="Chara">
    <w:name w:val="ا عنوان رئيسى Char"/>
    <w:link w:val="afa"/>
    <w:rsid w:val="008A06B4"/>
    <w:rPr>
      <w:rFonts w:ascii="Simplified Arabic" w:eastAsia="Times New Roman" w:hAnsi="Simplified Arabic" w:cs="Simplified Arabic"/>
      <w:b/>
      <w:bCs/>
      <w:sz w:val="32"/>
      <w:szCs w:val="32"/>
      <w:lang w:bidi="ar-EG"/>
    </w:rPr>
  </w:style>
  <w:style w:type="paragraph" w:customStyle="1" w:styleId="22">
    <w:name w:val="ا عنوان فرعى 2"/>
    <w:basedOn w:val="a2"/>
    <w:link w:val="2Char1"/>
    <w:rsid w:val="008A06B4"/>
    <w:pPr>
      <w:spacing w:before="240" w:after="60" w:line="240" w:lineRule="auto"/>
      <w:jc w:val="lowKashida"/>
    </w:pPr>
    <w:rPr>
      <w:rFonts w:ascii="Simplified Arabic" w:eastAsia="Times New Roman" w:hAnsi="Simplified Arabic" w:cs="Simplified Arabic"/>
      <w:b/>
      <w:bCs/>
      <w:sz w:val="28"/>
      <w:szCs w:val="28"/>
      <w:lang w:bidi="ar-EG"/>
    </w:rPr>
  </w:style>
  <w:style w:type="character" w:customStyle="1" w:styleId="1Char1">
    <w:name w:val="ا عنوان فرعى 1 Char"/>
    <w:link w:val="16"/>
    <w:rsid w:val="008A06B4"/>
    <w:rPr>
      <w:rFonts w:ascii="Simplified Arabic" w:eastAsia="Times New Roman" w:hAnsi="Simplified Arabic" w:cs="Simplified Arabic"/>
      <w:b/>
      <w:bCs/>
      <w:sz w:val="30"/>
      <w:szCs w:val="30"/>
      <w:lang w:bidi="ar-EG"/>
    </w:rPr>
  </w:style>
  <w:style w:type="paragraph" w:styleId="afb">
    <w:name w:val="caption"/>
    <w:aliases w:val="ا تسمية توضيحية"/>
    <w:basedOn w:val="a2"/>
    <w:next w:val="a2"/>
    <w:unhideWhenUsed/>
    <w:rsid w:val="008A06B4"/>
    <w:pPr>
      <w:spacing w:after="0" w:line="240" w:lineRule="auto"/>
      <w:jc w:val="center"/>
    </w:pPr>
    <w:rPr>
      <w:rFonts w:ascii="Simplified Arabic" w:eastAsia="Simplified Arabic" w:hAnsi="Simplified Arabic" w:cs="Simplified Arabic"/>
      <w:b/>
      <w:bCs/>
      <w:sz w:val="26"/>
      <w:szCs w:val="26"/>
    </w:rPr>
  </w:style>
  <w:style w:type="character" w:customStyle="1" w:styleId="2Char1">
    <w:name w:val="ا عنوان فرعى 2 Char"/>
    <w:link w:val="22"/>
    <w:rsid w:val="008A06B4"/>
    <w:rPr>
      <w:rFonts w:ascii="Simplified Arabic" w:eastAsia="Times New Roman" w:hAnsi="Simplified Arabic" w:cs="Simplified Arabic"/>
      <w:b/>
      <w:bCs/>
      <w:sz w:val="28"/>
      <w:szCs w:val="28"/>
      <w:lang w:bidi="ar-EG"/>
    </w:rPr>
  </w:style>
  <w:style w:type="paragraph" w:styleId="23">
    <w:name w:val="Body Text Indent 2"/>
    <w:basedOn w:val="a2"/>
    <w:link w:val="2Char2"/>
    <w:uiPriority w:val="99"/>
    <w:rsid w:val="008A06B4"/>
    <w:pPr>
      <w:spacing w:after="0" w:line="240" w:lineRule="auto"/>
      <w:ind w:left="68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2">
    <w:name w:val="نص أساسي بمسافة بادئة 2 Char"/>
    <w:basedOn w:val="a3"/>
    <w:link w:val="23"/>
    <w:uiPriority w:val="99"/>
    <w:rsid w:val="008A06B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c">
    <w:name w:val="Title"/>
    <w:basedOn w:val="a2"/>
    <w:next w:val="a2"/>
    <w:link w:val="Charb"/>
    <w:rsid w:val="008A06B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harb">
    <w:name w:val="العنوان Char"/>
    <w:basedOn w:val="a3"/>
    <w:link w:val="afc"/>
    <w:rsid w:val="008A06B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24">
    <w:name w:val="2"/>
    <w:basedOn w:val="a2"/>
    <w:next w:val="a6"/>
    <w:uiPriority w:val="99"/>
    <w:rsid w:val="008A06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customStyle="1" w:styleId="Char11">
    <w:name w:val="تذييل الصفحة Char1"/>
    <w:uiPriority w:val="99"/>
    <w:semiHidden/>
    <w:rsid w:val="008A06B4"/>
    <w:rPr>
      <w:rFonts w:cs="Simplified Arabic"/>
      <w:sz w:val="32"/>
      <w:szCs w:val="32"/>
    </w:rPr>
  </w:style>
  <w:style w:type="character" w:customStyle="1" w:styleId="Char12">
    <w:name w:val="رأس الصفحة Char1"/>
    <w:uiPriority w:val="99"/>
    <w:semiHidden/>
    <w:rsid w:val="008A06B4"/>
    <w:rPr>
      <w:rFonts w:cs="Simplified Arabic"/>
      <w:sz w:val="32"/>
      <w:szCs w:val="32"/>
    </w:rPr>
  </w:style>
  <w:style w:type="paragraph" w:customStyle="1" w:styleId="17">
    <w:name w:val="1"/>
    <w:basedOn w:val="a2"/>
    <w:next w:val="a6"/>
    <w:uiPriority w:val="99"/>
    <w:rsid w:val="008A06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customStyle="1" w:styleId="Char20">
    <w:name w:val="تذييل الصفحة Char2"/>
    <w:uiPriority w:val="99"/>
    <w:semiHidden/>
    <w:rsid w:val="008A06B4"/>
    <w:rPr>
      <w:rFonts w:cs="Simplified Arabic"/>
      <w:sz w:val="32"/>
      <w:szCs w:val="32"/>
    </w:rPr>
  </w:style>
  <w:style w:type="character" w:customStyle="1" w:styleId="Char21">
    <w:name w:val="رأس الصفحة Char2"/>
    <w:uiPriority w:val="99"/>
    <w:semiHidden/>
    <w:rsid w:val="008A06B4"/>
    <w:rPr>
      <w:rFonts w:cs="Simplified Arabic"/>
      <w:sz w:val="32"/>
      <w:szCs w:val="32"/>
    </w:rPr>
  </w:style>
  <w:style w:type="paragraph" w:customStyle="1" w:styleId="afd">
    <w:name w:val="ا المتن"/>
    <w:basedOn w:val="a2"/>
    <w:link w:val="Charc"/>
    <w:rsid w:val="008A06B4"/>
    <w:pPr>
      <w:spacing w:before="120" w:after="120" w:line="240" w:lineRule="auto"/>
      <w:ind w:firstLine="720"/>
      <w:jc w:val="lowKashida"/>
    </w:pPr>
    <w:rPr>
      <w:rFonts w:ascii="Simplified Arabic" w:eastAsia="Simplified Arabic" w:hAnsi="Simplified Arabic" w:cs="Simplified Arabic"/>
      <w:sz w:val="28"/>
      <w:szCs w:val="28"/>
      <w:lang w:bidi="ar-EG"/>
    </w:rPr>
  </w:style>
  <w:style w:type="paragraph" w:customStyle="1" w:styleId="TableofFigures1">
    <w:name w:val="Table of Figures1"/>
    <w:basedOn w:val="a2"/>
    <w:next w:val="a2"/>
    <w:uiPriority w:val="99"/>
    <w:rsid w:val="008A06B4"/>
    <w:pPr>
      <w:spacing w:after="0" w:line="240" w:lineRule="auto"/>
      <w:ind w:left="640" w:hanging="640"/>
    </w:pPr>
    <w:rPr>
      <w:rFonts w:eastAsia="Times New Roman" w:cs="Times New Roman"/>
      <w:caps/>
      <w:sz w:val="20"/>
      <w:szCs w:val="24"/>
    </w:rPr>
  </w:style>
  <w:style w:type="numbering" w:customStyle="1" w:styleId="18">
    <w:name w:val="بلا قائمة1"/>
    <w:next w:val="a5"/>
    <w:semiHidden/>
    <w:unhideWhenUsed/>
    <w:rsid w:val="008A06B4"/>
  </w:style>
  <w:style w:type="character" w:customStyle="1" w:styleId="Charc">
    <w:name w:val="ا المتن Char"/>
    <w:link w:val="afd"/>
    <w:rsid w:val="008A06B4"/>
    <w:rPr>
      <w:rFonts w:ascii="Simplified Arabic" w:eastAsia="Simplified Arabic" w:hAnsi="Simplified Arabic" w:cs="Simplified Arabic"/>
      <w:sz w:val="28"/>
      <w:szCs w:val="28"/>
      <w:lang w:bidi="ar-EG"/>
    </w:rPr>
  </w:style>
  <w:style w:type="character" w:customStyle="1" w:styleId="apple-converted-space">
    <w:name w:val="apple-converted-space"/>
    <w:rsid w:val="008A06B4"/>
    <w:rPr>
      <w:rFonts w:cs="Times New Roman"/>
    </w:rPr>
  </w:style>
  <w:style w:type="paragraph" w:customStyle="1" w:styleId="A0E349F008B644AAB6A282E0D042D17E">
    <w:name w:val="A0E349F008B644AAB6A282E0D042D17E"/>
    <w:rsid w:val="008A06B4"/>
    <w:rPr>
      <w:rFonts w:ascii="Calibri" w:eastAsia="Times New Roman" w:hAnsi="Calibri" w:cs="Arial"/>
      <w:lang w:eastAsia="ja-JP"/>
    </w:rPr>
  </w:style>
  <w:style w:type="table" w:customStyle="1" w:styleId="19">
    <w:name w:val="قائمة فاتحة1"/>
    <w:basedOn w:val="a4"/>
    <w:uiPriority w:val="61"/>
    <w:rsid w:val="008A06B4"/>
    <w:pPr>
      <w:spacing w:after="0" w:line="240" w:lineRule="auto"/>
    </w:pPr>
    <w:rPr>
      <w:rFonts w:ascii="Calibri" w:eastAsia="MS Mincho" w:hAnsi="Calibri" w:cs="Arial"/>
      <w:lang w:eastAsia="ja-JP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1">
    <w:name w:val="ا المتن النقطى"/>
    <w:basedOn w:val="afd"/>
    <w:link w:val="Chard"/>
    <w:rsid w:val="008A06B4"/>
    <w:pPr>
      <w:numPr>
        <w:numId w:val="3"/>
      </w:numPr>
      <w:spacing w:before="0" w:after="0"/>
    </w:pPr>
  </w:style>
  <w:style w:type="table" w:customStyle="1" w:styleId="25">
    <w:name w:val="شبكة جدول2"/>
    <w:basedOn w:val="a4"/>
    <w:next w:val="ac"/>
    <w:rsid w:val="008A0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d">
    <w:name w:val="ا المتن النقطى Char"/>
    <w:link w:val="a1"/>
    <w:rsid w:val="008A06B4"/>
    <w:rPr>
      <w:rFonts w:ascii="Simplified Arabic" w:eastAsia="Simplified Arabic" w:hAnsi="Simplified Arabic" w:cs="Simplified Arabic"/>
      <w:sz w:val="28"/>
      <w:szCs w:val="28"/>
      <w:lang w:bidi="ar-EG"/>
    </w:rPr>
  </w:style>
  <w:style w:type="table" w:customStyle="1" w:styleId="32">
    <w:name w:val="شبكة جدول3"/>
    <w:basedOn w:val="a4"/>
    <w:next w:val="ac"/>
    <w:uiPriority w:val="59"/>
    <w:rsid w:val="008A06B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بلا قائمة2"/>
    <w:next w:val="a5"/>
    <w:uiPriority w:val="99"/>
    <w:semiHidden/>
    <w:unhideWhenUsed/>
    <w:rsid w:val="008A06B4"/>
  </w:style>
  <w:style w:type="table" w:customStyle="1" w:styleId="41">
    <w:name w:val="شبكة جدول4"/>
    <w:basedOn w:val="a4"/>
    <w:next w:val="ac"/>
    <w:uiPriority w:val="59"/>
    <w:rsid w:val="008A06B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ا المتن الرقمى"/>
    <w:basedOn w:val="afd"/>
    <w:link w:val="Chare"/>
    <w:rsid w:val="008A06B4"/>
    <w:pPr>
      <w:numPr>
        <w:numId w:val="2"/>
      </w:numPr>
      <w:spacing w:before="0" w:after="0"/>
    </w:pPr>
  </w:style>
  <w:style w:type="paragraph" w:customStyle="1" w:styleId="NormalComplexSimplifiedArabic">
    <w:name w:val="Normal + (Complex) Simplified Arabic"/>
    <w:aliases w:val="14 pt,Justify Low,First line:  1.27 c..."/>
    <w:basedOn w:val="a2"/>
    <w:rsid w:val="008A06B4"/>
    <w:pPr>
      <w:spacing w:after="0" w:line="360" w:lineRule="auto"/>
      <w:jc w:val="lowKashida"/>
    </w:pPr>
    <w:rPr>
      <w:rFonts w:ascii="Times New Roman" w:eastAsia="Batang" w:hAnsi="Times New Roman" w:cs="Simplified Arabic"/>
      <w:sz w:val="28"/>
      <w:szCs w:val="28"/>
      <w:lang w:eastAsia="ko-KR" w:bidi="ar-EG"/>
    </w:rPr>
  </w:style>
  <w:style w:type="character" w:customStyle="1" w:styleId="Chare">
    <w:name w:val="ا المتن الرقمى Char"/>
    <w:link w:val="a"/>
    <w:rsid w:val="008A06B4"/>
    <w:rPr>
      <w:rFonts w:ascii="Simplified Arabic" w:eastAsia="Simplified Arabic" w:hAnsi="Simplified Arabic" w:cs="Simplified Arabic"/>
      <w:sz w:val="28"/>
      <w:szCs w:val="28"/>
      <w:lang w:bidi="ar-EG"/>
    </w:rPr>
  </w:style>
  <w:style w:type="paragraph" w:styleId="afe">
    <w:name w:val="Document Map"/>
    <w:basedOn w:val="a2"/>
    <w:link w:val="Charf"/>
    <w:rsid w:val="008A06B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Charf">
    <w:name w:val="مخطط المستند Char"/>
    <w:basedOn w:val="a3"/>
    <w:link w:val="afe"/>
    <w:rsid w:val="008A06B4"/>
    <w:rPr>
      <w:rFonts w:ascii="Tahoma" w:eastAsia="Times New Roman" w:hAnsi="Tahoma" w:cs="Times New Roman"/>
      <w:sz w:val="20"/>
      <w:szCs w:val="20"/>
      <w:shd w:val="clear" w:color="auto" w:fill="000080"/>
    </w:rPr>
  </w:style>
  <w:style w:type="numbering" w:customStyle="1" w:styleId="33">
    <w:name w:val="بلا قائمة3"/>
    <w:next w:val="a5"/>
    <w:uiPriority w:val="99"/>
    <w:semiHidden/>
    <w:unhideWhenUsed/>
    <w:rsid w:val="008A06B4"/>
  </w:style>
  <w:style w:type="paragraph" w:styleId="aff">
    <w:name w:val="Block Text"/>
    <w:basedOn w:val="a2"/>
    <w:rsid w:val="008A06B4"/>
    <w:pPr>
      <w:spacing w:after="0" w:line="240" w:lineRule="auto"/>
      <w:ind w:left="84" w:firstLine="567"/>
      <w:jc w:val="lowKashida"/>
    </w:pPr>
    <w:rPr>
      <w:rFonts w:ascii="Zurich BlkEx BT" w:eastAsia="Times New Roman" w:hAnsi="Zurich BlkEx BT" w:cs="Simplified Arabic"/>
      <w:sz w:val="28"/>
      <w:szCs w:val="28"/>
    </w:rPr>
  </w:style>
  <w:style w:type="paragraph" w:customStyle="1" w:styleId="27">
    <w:name w:val="عنوان فرعى 2"/>
    <w:basedOn w:val="a2"/>
    <w:link w:val="2Char3"/>
    <w:rsid w:val="008A06B4"/>
    <w:pPr>
      <w:spacing w:before="120" w:after="120" w:line="240" w:lineRule="auto"/>
      <w:jc w:val="lowKashida"/>
    </w:pPr>
    <w:rPr>
      <w:rFonts w:ascii="Simplified Arabic" w:eastAsia="Times New Roman" w:hAnsi="Simplified Arabic" w:cs="Simplified Arabic"/>
      <w:b/>
      <w:bCs/>
      <w:sz w:val="28"/>
      <w:szCs w:val="28"/>
      <w:lang w:bidi="ar-EG"/>
    </w:rPr>
  </w:style>
  <w:style w:type="character" w:customStyle="1" w:styleId="2Char3">
    <w:name w:val="عنوان فرعى 2 Char"/>
    <w:link w:val="27"/>
    <w:rsid w:val="008A06B4"/>
    <w:rPr>
      <w:rFonts w:ascii="Simplified Arabic" w:eastAsia="Times New Roman" w:hAnsi="Simplified Arabic" w:cs="Simplified Arabic"/>
      <w:b/>
      <w:bCs/>
      <w:sz w:val="28"/>
      <w:szCs w:val="28"/>
      <w:lang w:bidi="ar-EG"/>
    </w:rPr>
  </w:style>
  <w:style w:type="paragraph" w:customStyle="1" w:styleId="aff0">
    <w:name w:val="عنوان رئيسى"/>
    <w:basedOn w:val="a2"/>
    <w:link w:val="Charf0"/>
    <w:rsid w:val="008A06B4"/>
    <w:pPr>
      <w:spacing w:before="120" w:after="120" w:line="240" w:lineRule="auto"/>
      <w:jc w:val="lowKashida"/>
    </w:pPr>
    <w:rPr>
      <w:rFonts w:ascii="Simplified Arabic" w:eastAsia="Times New Roman" w:hAnsi="Simplified Arabic" w:cs="Simplified Arabic"/>
      <w:b/>
      <w:bCs/>
      <w:sz w:val="32"/>
      <w:szCs w:val="32"/>
      <w:lang w:bidi="ar-EG"/>
    </w:rPr>
  </w:style>
  <w:style w:type="character" w:customStyle="1" w:styleId="Charf0">
    <w:name w:val="عنوان رئيسى Char"/>
    <w:link w:val="aff0"/>
    <w:rsid w:val="008A06B4"/>
    <w:rPr>
      <w:rFonts w:ascii="Simplified Arabic" w:eastAsia="Times New Roman" w:hAnsi="Simplified Arabic" w:cs="Simplified Arabic"/>
      <w:b/>
      <w:bCs/>
      <w:sz w:val="32"/>
      <w:szCs w:val="32"/>
      <w:lang w:bidi="ar-EG"/>
    </w:rPr>
  </w:style>
  <w:style w:type="numbering" w:customStyle="1" w:styleId="42">
    <w:name w:val="بلا قائمة4"/>
    <w:next w:val="a5"/>
    <w:semiHidden/>
    <w:unhideWhenUsed/>
    <w:rsid w:val="008A06B4"/>
  </w:style>
  <w:style w:type="paragraph" w:styleId="aff1">
    <w:name w:val="Bibliography"/>
    <w:basedOn w:val="a2"/>
    <w:next w:val="a2"/>
    <w:uiPriority w:val="37"/>
    <w:unhideWhenUsed/>
    <w:rsid w:val="008A06B4"/>
    <w:pPr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numbering" w:customStyle="1" w:styleId="51">
    <w:name w:val="بلا قائمة5"/>
    <w:next w:val="a5"/>
    <w:uiPriority w:val="99"/>
    <w:semiHidden/>
    <w:unhideWhenUsed/>
    <w:rsid w:val="008A06B4"/>
  </w:style>
  <w:style w:type="table" w:customStyle="1" w:styleId="52">
    <w:name w:val="شبكة جدول5"/>
    <w:basedOn w:val="a4"/>
    <w:next w:val="ac"/>
    <w:uiPriority w:val="59"/>
    <w:rsid w:val="008A06B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شبكة جدول6"/>
    <w:basedOn w:val="a4"/>
    <w:next w:val="ac"/>
    <w:uiPriority w:val="59"/>
    <w:rsid w:val="008A06B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rsid w:val="008A06B4"/>
    <w:rPr>
      <w:sz w:val="16"/>
      <w:szCs w:val="16"/>
    </w:rPr>
  </w:style>
  <w:style w:type="paragraph" w:styleId="aff3">
    <w:name w:val="annotation text"/>
    <w:basedOn w:val="a2"/>
    <w:link w:val="Charf1"/>
    <w:rsid w:val="008A06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ar-EG"/>
    </w:rPr>
  </w:style>
  <w:style w:type="character" w:customStyle="1" w:styleId="Charf1">
    <w:name w:val="نص تعليق Char"/>
    <w:basedOn w:val="a3"/>
    <w:link w:val="aff3"/>
    <w:rsid w:val="008A06B4"/>
    <w:rPr>
      <w:rFonts w:ascii="Times New Roman" w:eastAsia="SimSun" w:hAnsi="Times New Roman" w:cs="Times New Roman"/>
      <w:sz w:val="20"/>
      <w:szCs w:val="20"/>
      <w:lang w:eastAsia="zh-CN" w:bidi="ar-EG"/>
    </w:rPr>
  </w:style>
  <w:style w:type="paragraph" w:styleId="aff4">
    <w:name w:val="annotation subject"/>
    <w:basedOn w:val="aff3"/>
    <w:next w:val="aff3"/>
    <w:link w:val="Charf2"/>
    <w:rsid w:val="008A06B4"/>
    <w:rPr>
      <w:b/>
      <w:bCs/>
    </w:rPr>
  </w:style>
  <w:style w:type="character" w:customStyle="1" w:styleId="Charf2">
    <w:name w:val="موضوع تعليق Char"/>
    <w:basedOn w:val="Charf1"/>
    <w:link w:val="aff4"/>
    <w:rsid w:val="008A06B4"/>
    <w:rPr>
      <w:rFonts w:ascii="Times New Roman" w:eastAsia="SimSun" w:hAnsi="Times New Roman" w:cs="Times New Roman"/>
      <w:b/>
      <w:bCs/>
      <w:sz w:val="20"/>
      <w:szCs w:val="20"/>
      <w:lang w:eastAsia="zh-CN" w:bidi="ar-EG"/>
    </w:rPr>
  </w:style>
  <w:style w:type="character" w:customStyle="1" w:styleId="shorttext">
    <w:name w:val="short_text"/>
    <w:rsid w:val="008A06B4"/>
  </w:style>
  <w:style w:type="paragraph" w:customStyle="1" w:styleId="1a">
    <w:name w:val="نمط1"/>
    <w:basedOn w:val="a2"/>
    <w:link w:val="1Char2"/>
    <w:rsid w:val="008A06B4"/>
    <w:pPr>
      <w:spacing w:after="0" w:line="240" w:lineRule="auto"/>
      <w:jc w:val="center"/>
    </w:pPr>
    <w:rPr>
      <w:rFonts w:ascii="Simplified Arabic" w:eastAsia="Times New Roman" w:hAnsi="Simplified Arabic" w:cs="Simplified Arabic"/>
      <w:color w:val="000000"/>
      <w:sz w:val="24"/>
      <w:szCs w:val="24"/>
    </w:rPr>
  </w:style>
  <w:style w:type="character" w:customStyle="1" w:styleId="1Char2">
    <w:name w:val="نمط1 Char"/>
    <w:link w:val="1a"/>
    <w:rsid w:val="008A06B4"/>
    <w:rPr>
      <w:rFonts w:ascii="Simplified Arabic" w:eastAsia="Times New Roman" w:hAnsi="Simplified Arabic" w:cs="Simplified Arabic"/>
      <w:color w:val="000000"/>
      <w:sz w:val="24"/>
      <w:szCs w:val="24"/>
    </w:rPr>
  </w:style>
  <w:style w:type="character" w:customStyle="1" w:styleId="longtext">
    <w:name w:val="long_text"/>
    <w:rsid w:val="008A06B4"/>
  </w:style>
  <w:style w:type="character" w:customStyle="1" w:styleId="atn">
    <w:name w:val="atn"/>
    <w:rsid w:val="008A06B4"/>
  </w:style>
  <w:style w:type="character" w:customStyle="1" w:styleId="dash06270020062706440645062a0646char1">
    <w:name w:val="dash0627_0020_0627_0644_0645_062a_0646__char1"/>
    <w:rsid w:val="008A06B4"/>
    <w:rPr>
      <w:rFonts w:ascii="Simplified Arabic" w:hAnsi="Simplified Arabic" w:cs="Simplified Arabic" w:hint="default"/>
      <w:sz w:val="28"/>
      <w:szCs w:val="28"/>
    </w:rPr>
  </w:style>
  <w:style w:type="character" w:customStyle="1" w:styleId="notranslate">
    <w:name w:val="notranslate"/>
    <w:rsid w:val="008A06B4"/>
  </w:style>
  <w:style w:type="character" w:customStyle="1" w:styleId="normalchar1">
    <w:name w:val="normal__char1"/>
    <w:rsid w:val="008A06B4"/>
    <w:rPr>
      <w:rFonts w:ascii="Calibri" w:hAnsi="Calibri" w:hint="default"/>
      <w:sz w:val="22"/>
      <w:szCs w:val="22"/>
    </w:rPr>
  </w:style>
  <w:style w:type="paragraph" w:customStyle="1" w:styleId="1b">
    <w:name w:val="عادي1"/>
    <w:basedOn w:val="a2"/>
    <w:rsid w:val="008A06B4"/>
    <w:pPr>
      <w:bidi w:val="0"/>
      <w:spacing w:after="160" w:line="240" w:lineRule="atLeast"/>
    </w:pPr>
    <w:rPr>
      <w:rFonts w:eastAsia="Times New Roman" w:cs="Times New Roman"/>
    </w:rPr>
  </w:style>
  <w:style w:type="character" w:customStyle="1" w:styleId="dash06270020062706440645062a06460020062706440646064206370649char1">
    <w:name w:val="dash0627_0020_0627_0644_0645_062a_0646_0020_0627_0644_0646_0642_0637_0649__char1"/>
    <w:rsid w:val="008A06B4"/>
    <w:rPr>
      <w:rFonts w:ascii="Simplified Arabic" w:hAnsi="Simplified Arabic" w:cs="Simplified Arabic" w:hint="default"/>
      <w:sz w:val="28"/>
      <w:szCs w:val="28"/>
    </w:rPr>
  </w:style>
  <w:style w:type="character" w:customStyle="1" w:styleId="Heading9Char1">
    <w:name w:val="Heading 9 Char1"/>
    <w:uiPriority w:val="9"/>
    <w:semiHidden/>
    <w:rsid w:val="008A06B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0">
    <w:name w:val="بلا قائمة11"/>
    <w:next w:val="a5"/>
    <w:semiHidden/>
    <w:unhideWhenUsed/>
    <w:rsid w:val="008A06B4"/>
  </w:style>
  <w:style w:type="numbering" w:customStyle="1" w:styleId="210">
    <w:name w:val="بلا قائمة21"/>
    <w:next w:val="a5"/>
    <w:uiPriority w:val="99"/>
    <w:semiHidden/>
    <w:unhideWhenUsed/>
    <w:rsid w:val="008A06B4"/>
  </w:style>
  <w:style w:type="numbering" w:customStyle="1" w:styleId="310">
    <w:name w:val="بلا قائمة31"/>
    <w:next w:val="a5"/>
    <w:uiPriority w:val="99"/>
    <w:semiHidden/>
    <w:unhideWhenUsed/>
    <w:rsid w:val="008A06B4"/>
  </w:style>
  <w:style w:type="numbering" w:customStyle="1" w:styleId="410">
    <w:name w:val="بلا قائمة41"/>
    <w:next w:val="a5"/>
    <w:semiHidden/>
    <w:unhideWhenUsed/>
    <w:rsid w:val="008A06B4"/>
  </w:style>
  <w:style w:type="numbering" w:customStyle="1" w:styleId="510">
    <w:name w:val="بلا قائمة51"/>
    <w:next w:val="a5"/>
    <w:uiPriority w:val="99"/>
    <w:semiHidden/>
    <w:unhideWhenUsed/>
    <w:rsid w:val="008A06B4"/>
  </w:style>
  <w:style w:type="numbering" w:customStyle="1" w:styleId="NoList3">
    <w:name w:val="No List3"/>
    <w:next w:val="a5"/>
    <w:uiPriority w:val="99"/>
    <w:semiHidden/>
    <w:unhideWhenUsed/>
    <w:rsid w:val="008A06B4"/>
  </w:style>
  <w:style w:type="table" w:customStyle="1" w:styleId="TableGrid1">
    <w:name w:val="Table Grid1"/>
    <w:basedOn w:val="a4"/>
    <w:next w:val="ac"/>
    <w:uiPriority w:val="59"/>
    <w:rsid w:val="008A06B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ofFigures2">
    <w:name w:val="Table of Figures2"/>
    <w:basedOn w:val="a2"/>
    <w:next w:val="a2"/>
    <w:uiPriority w:val="99"/>
    <w:rsid w:val="008A06B4"/>
    <w:pPr>
      <w:spacing w:after="0" w:line="240" w:lineRule="auto"/>
      <w:ind w:left="640" w:hanging="640"/>
    </w:pPr>
    <w:rPr>
      <w:rFonts w:eastAsia="Times New Roman" w:cs="Times New Roman"/>
      <w:caps/>
      <w:sz w:val="20"/>
      <w:szCs w:val="24"/>
    </w:rPr>
  </w:style>
  <w:style w:type="numbering" w:customStyle="1" w:styleId="120">
    <w:name w:val="بلا قائمة12"/>
    <w:next w:val="a5"/>
    <w:semiHidden/>
    <w:unhideWhenUsed/>
    <w:rsid w:val="008A06B4"/>
  </w:style>
  <w:style w:type="table" w:customStyle="1" w:styleId="111">
    <w:name w:val="قائمة فاتحة11"/>
    <w:basedOn w:val="a4"/>
    <w:uiPriority w:val="61"/>
    <w:rsid w:val="008A06B4"/>
    <w:pPr>
      <w:spacing w:after="0" w:line="240" w:lineRule="auto"/>
    </w:pPr>
    <w:rPr>
      <w:rFonts w:ascii="Calibri" w:eastAsia="MS Mincho" w:hAnsi="Calibri" w:cs="Arial"/>
      <w:lang w:eastAsia="ja-JP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">
    <w:name w:val="شبكة جدول11"/>
    <w:basedOn w:val="a4"/>
    <w:next w:val="ac"/>
    <w:rsid w:val="008A0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شبكة جدول21"/>
    <w:basedOn w:val="a4"/>
    <w:next w:val="ac"/>
    <w:rsid w:val="008A0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شبكة جدول31"/>
    <w:basedOn w:val="a4"/>
    <w:next w:val="ac"/>
    <w:uiPriority w:val="59"/>
    <w:rsid w:val="008A06B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بلا قائمة22"/>
    <w:next w:val="a5"/>
    <w:uiPriority w:val="99"/>
    <w:semiHidden/>
    <w:unhideWhenUsed/>
    <w:rsid w:val="008A06B4"/>
  </w:style>
  <w:style w:type="table" w:customStyle="1" w:styleId="411">
    <w:name w:val="شبكة جدول41"/>
    <w:basedOn w:val="a4"/>
    <w:next w:val="ac"/>
    <w:uiPriority w:val="59"/>
    <w:rsid w:val="008A06B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بلا قائمة32"/>
    <w:next w:val="a5"/>
    <w:uiPriority w:val="99"/>
    <w:semiHidden/>
    <w:unhideWhenUsed/>
    <w:rsid w:val="008A06B4"/>
  </w:style>
  <w:style w:type="numbering" w:customStyle="1" w:styleId="420">
    <w:name w:val="بلا قائمة42"/>
    <w:next w:val="a5"/>
    <w:semiHidden/>
    <w:unhideWhenUsed/>
    <w:rsid w:val="008A06B4"/>
  </w:style>
  <w:style w:type="numbering" w:customStyle="1" w:styleId="520">
    <w:name w:val="بلا قائمة52"/>
    <w:next w:val="a5"/>
    <w:uiPriority w:val="99"/>
    <w:semiHidden/>
    <w:unhideWhenUsed/>
    <w:rsid w:val="008A06B4"/>
  </w:style>
  <w:style w:type="table" w:customStyle="1" w:styleId="511">
    <w:name w:val="شبكة جدول51"/>
    <w:basedOn w:val="a4"/>
    <w:next w:val="ac"/>
    <w:uiPriority w:val="59"/>
    <w:rsid w:val="008A06B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شبكة جدول61"/>
    <w:basedOn w:val="a4"/>
    <w:next w:val="ac"/>
    <w:uiPriority w:val="59"/>
    <w:rsid w:val="008A06B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semiHidden/>
    <w:rsid w:val="008A06B4"/>
  </w:style>
  <w:style w:type="character" w:customStyle="1" w:styleId="FooterChar1">
    <w:name w:val="Footer Char1"/>
    <w:uiPriority w:val="99"/>
    <w:semiHidden/>
    <w:rsid w:val="008A06B4"/>
  </w:style>
  <w:style w:type="paragraph" w:styleId="af3">
    <w:name w:val="Subtitle"/>
    <w:basedOn w:val="a2"/>
    <w:next w:val="a2"/>
    <w:link w:val="Char10"/>
    <w:qFormat/>
    <w:rsid w:val="008A06B4"/>
    <w:pPr>
      <w:numPr>
        <w:ilvl w:val="1"/>
      </w:numPr>
      <w:spacing w:after="160"/>
    </w:pPr>
    <w:rPr>
      <w:rFonts w:ascii="Arial" w:eastAsia="Times New Roman" w:hAnsi="Arial" w:cs="Times New Roman"/>
      <w:sz w:val="32"/>
      <w:szCs w:val="32"/>
      <w:u w:val="single"/>
    </w:rPr>
  </w:style>
  <w:style w:type="character" w:customStyle="1" w:styleId="Char22">
    <w:name w:val="عنوان فرعي Char2"/>
    <w:basedOn w:val="a3"/>
    <w:link w:val="af3"/>
    <w:uiPriority w:val="11"/>
    <w:rsid w:val="008A06B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5;&#1604;&#1603;&#1577;%20&#1575;&#1604;&#1580;&#1593;&#1601;&#1585;&#1610;%20%20-%20%20&#1575;&#1604;&#1605;&#1604;&#1582;&#1589;&#1575;&#1578;%20&#1575;&#1594;&#1587;&#1591;&#1587;%20%20-%202020\&#1605;&#1604;&#1603;&#1607;\&#1605;&#1580;&#1604;&#1583;&#1575;&#1604;&#1605;&#1604;&#1582;&#1589;&#1575;&#1578;%20&#1605;&#1606;%20&#1578;&#1575;&#1585;&#1610;&#1582;%2028-3-2022\&#8235;&#1575;&#1604;&#1602;&#1575;&#1604;&#1576;%20-%20&#1608;&#1590;&#1593;%20%20%20&#1575;&#1604;&#1605;&#1604;&#1582;&#1589;&#1575;&#1578;%20%20&#1604;&#1604;&#1605;&#1608;&#1602;&#1593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‫القالب - وضع   الملخصات  للموقع</Template>
  <TotalTime>3</TotalTime>
  <Pages>5</Pages>
  <Words>1386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Ghaleb</dc:creator>
  <cp:keywords/>
  <dc:description/>
  <cp:lastModifiedBy>Malika Ghaleb</cp:lastModifiedBy>
  <cp:revision>1</cp:revision>
  <dcterms:created xsi:type="dcterms:W3CDTF">2022-05-15T07:43:00Z</dcterms:created>
  <dcterms:modified xsi:type="dcterms:W3CDTF">2022-05-15T07:47:00Z</dcterms:modified>
</cp:coreProperties>
</file>